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D00A" w14:textId="77777777" w:rsidR="00973115" w:rsidRDefault="00000000">
      <w:pPr>
        <w:pStyle w:val="Heading1"/>
        <w:spacing w:before="79"/>
        <w:ind w:left="848" w:right="966"/>
        <w:jc w:val="center"/>
      </w:pPr>
      <w:r>
        <w:t>IDEV6300: RESEARCH AND ANALYSIS IN THE DEVELOPMENT CONTEXT</w:t>
      </w:r>
    </w:p>
    <w:p w14:paraId="2D4CC0A3" w14:textId="77777777" w:rsidR="00973115" w:rsidRDefault="00000000">
      <w:pPr>
        <w:pStyle w:val="BodyText"/>
        <w:spacing w:line="252" w:lineRule="exact"/>
        <w:ind w:left="848" w:right="963"/>
        <w:jc w:val="center"/>
      </w:pPr>
      <w:r>
        <w:t>University of Guelph, Winter 2025</w:t>
      </w:r>
    </w:p>
    <w:p w14:paraId="7486FF1C" w14:textId="77777777" w:rsidR="00973115" w:rsidRDefault="00973115">
      <w:pPr>
        <w:pStyle w:val="BodyText"/>
      </w:pPr>
    </w:p>
    <w:p w14:paraId="79F5C377" w14:textId="77777777" w:rsidR="00973115" w:rsidRDefault="00000000">
      <w:pPr>
        <w:pStyle w:val="Heading1"/>
        <w:spacing w:line="240" w:lineRule="auto"/>
        <w:ind w:left="848" w:right="966"/>
        <w:jc w:val="center"/>
      </w:pPr>
      <w:r>
        <w:t>Professor Carmen Jacqueline Ho (she/her)</w:t>
      </w:r>
    </w:p>
    <w:p w14:paraId="35441975" w14:textId="2F5DFFAB" w:rsidR="00973115" w:rsidRDefault="00000000" w:rsidP="008831A9">
      <w:pPr>
        <w:pStyle w:val="BodyText"/>
        <w:spacing w:before="2"/>
        <w:ind w:left="848" w:right="972"/>
        <w:jc w:val="center"/>
      </w:pPr>
      <w:r>
        <w:t xml:space="preserve">Assistant Professor, Department of Political </w:t>
      </w:r>
      <w:proofErr w:type="gramStart"/>
      <w:r>
        <w:t>Science</w:t>
      </w:r>
      <w:proofErr w:type="gramEnd"/>
      <w:r>
        <w:t xml:space="preserve"> and Institute of Development Studies </w:t>
      </w:r>
    </w:p>
    <w:p w14:paraId="109165E3" w14:textId="77777777" w:rsidR="00973115" w:rsidRDefault="00000000">
      <w:pPr>
        <w:pStyle w:val="BodyText"/>
        <w:spacing w:before="6"/>
        <w:rPr>
          <w:sz w:val="20"/>
        </w:rPr>
      </w:pPr>
      <w:r>
        <w:pict w14:anchorId="696A0A53">
          <v:shape id="_x0000_s2063" style="position:absolute;margin-left:70.6pt;margin-top:14.15pt;width:470.95pt;height:.1pt;z-index:-251658240;mso-wrap-distance-left:0;mso-wrap-distance-right:0;mso-position-horizontal-relative:page" coordorigin="1412,283" coordsize="9419,0" path="m1412,283r9419,e" filled="f" strokeweight=".72pt">
            <v:path arrowok="t"/>
            <w10:wrap type="topAndBottom" anchorx="page"/>
          </v:shape>
        </w:pict>
      </w:r>
    </w:p>
    <w:p w14:paraId="34FE7AC6" w14:textId="77777777" w:rsidR="00973115" w:rsidRDefault="00973115">
      <w:pPr>
        <w:pStyle w:val="BodyText"/>
        <w:spacing w:before="2"/>
        <w:rPr>
          <w:sz w:val="11"/>
        </w:rPr>
      </w:pPr>
    </w:p>
    <w:p w14:paraId="21B8D872" w14:textId="77777777" w:rsidR="00973115" w:rsidRDefault="00000000">
      <w:pPr>
        <w:pStyle w:val="Heading1"/>
        <w:spacing w:before="92" w:line="240" w:lineRule="auto"/>
      </w:pPr>
      <w:r>
        <w:t>COURSE DESCRIPTION</w:t>
      </w:r>
    </w:p>
    <w:p w14:paraId="4B545113" w14:textId="77777777" w:rsidR="00973115" w:rsidRDefault="00000000">
      <w:pPr>
        <w:pStyle w:val="BodyText"/>
        <w:spacing w:before="1"/>
        <w:ind w:left="140" w:right="277"/>
      </w:pPr>
      <w:r>
        <w:t>Developing a research project is an exciting process – it’s an opportunity to pursue your research interests and explore a body of literature. That said, it is also a challenging process. As such, this graduate seminar aims to provide students with the skills to develop a research proposal. The research proposal may be based on students’ actual graduate project and used for their progress towards candidacy. Or the research proposal may be a hypothetical graduate project which students develop to better understand the process behind undertaking a research project. Regardless of whether this is a research proposal for an actual or hypothetical project, students will learn about conducting literature reviews, crafting research questions, and selecting appropriate methods. They will also reflect on ethical issues which may arise in development research and fieldwork, as well as the process of preparing for and carrying out fieldwork.</w:t>
      </w:r>
    </w:p>
    <w:p w14:paraId="7CB72090" w14:textId="77777777" w:rsidR="00973115" w:rsidRDefault="00973115">
      <w:pPr>
        <w:pStyle w:val="BodyText"/>
        <w:spacing w:before="1"/>
      </w:pPr>
    </w:p>
    <w:p w14:paraId="18692C47" w14:textId="77777777" w:rsidR="00973115" w:rsidRDefault="00000000">
      <w:pPr>
        <w:pStyle w:val="Heading1"/>
      </w:pPr>
      <w:r>
        <w:t>LEARNING OBJECTIVES</w:t>
      </w:r>
    </w:p>
    <w:p w14:paraId="15D44BEE" w14:textId="77777777" w:rsidR="00973115" w:rsidRDefault="00000000">
      <w:pPr>
        <w:pStyle w:val="BodyText"/>
        <w:spacing w:line="252" w:lineRule="exact"/>
        <w:ind w:left="140"/>
      </w:pPr>
      <w:r>
        <w:t>This course supports students in achieving the following learning objectives:</w:t>
      </w:r>
    </w:p>
    <w:p w14:paraId="0C719C6A" w14:textId="77777777" w:rsidR="00973115" w:rsidRDefault="00973115">
      <w:pPr>
        <w:pStyle w:val="BodyText"/>
        <w:spacing w:before="1"/>
      </w:pPr>
    </w:p>
    <w:p w14:paraId="7D8A55C3" w14:textId="77777777" w:rsidR="00973115" w:rsidRDefault="00000000">
      <w:pPr>
        <w:pStyle w:val="ListParagraph"/>
        <w:numPr>
          <w:ilvl w:val="0"/>
          <w:numId w:val="2"/>
        </w:numPr>
        <w:tabs>
          <w:tab w:val="left" w:pos="860"/>
          <w:tab w:val="left" w:pos="861"/>
        </w:tabs>
        <w:ind w:right="444"/>
      </w:pPr>
      <w:r>
        <w:t xml:space="preserve">Demonstrate an understanding of the research process, including the development of a literature review and </w:t>
      </w:r>
      <w:proofErr w:type="gramStart"/>
      <w:r>
        <w:t>a “researchable” research</w:t>
      </w:r>
      <w:proofErr w:type="gramEnd"/>
      <w:r>
        <w:rPr>
          <w:spacing w:val="-3"/>
        </w:rPr>
        <w:t xml:space="preserve"> </w:t>
      </w:r>
      <w:r>
        <w:t>question</w:t>
      </w:r>
    </w:p>
    <w:p w14:paraId="3F091014" w14:textId="77777777" w:rsidR="00973115" w:rsidRDefault="00000000">
      <w:pPr>
        <w:pStyle w:val="ListParagraph"/>
        <w:numPr>
          <w:ilvl w:val="0"/>
          <w:numId w:val="2"/>
        </w:numPr>
        <w:tabs>
          <w:tab w:val="left" w:pos="860"/>
          <w:tab w:val="left" w:pos="861"/>
        </w:tabs>
        <w:ind w:right="285"/>
      </w:pPr>
      <w:r>
        <w:t>Identify the strengths and weaknesses of different methods and justify the selection of a</w:t>
      </w:r>
      <w:r>
        <w:rPr>
          <w:spacing w:val="-36"/>
        </w:rPr>
        <w:t xml:space="preserve"> </w:t>
      </w:r>
      <w:r>
        <w:t xml:space="preserve">particular method for </w:t>
      </w:r>
      <w:proofErr w:type="gramStart"/>
      <w:r>
        <w:t>a research</w:t>
      </w:r>
      <w:proofErr w:type="gramEnd"/>
      <w:r>
        <w:rPr>
          <w:spacing w:val="-7"/>
        </w:rPr>
        <w:t xml:space="preserve"> </w:t>
      </w:r>
      <w:r>
        <w:t>project</w:t>
      </w:r>
    </w:p>
    <w:p w14:paraId="59BA9B04" w14:textId="77777777" w:rsidR="00973115" w:rsidRDefault="00000000">
      <w:pPr>
        <w:pStyle w:val="ListParagraph"/>
        <w:numPr>
          <w:ilvl w:val="0"/>
          <w:numId w:val="2"/>
        </w:numPr>
        <w:tabs>
          <w:tab w:val="left" w:pos="860"/>
          <w:tab w:val="left" w:pos="861"/>
        </w:tabs>
        <w:spacing w:line="269" w:lineRule="exact"/>
        <w:ind w:hanging="361"/>
      </w:pPr>
      <w:r>
        <w:t xml:space="preserve">Reflect on </w:t>
      </w:r>
      <w:r>
        <w:rPr>
          <w:spacing w:val="-3"/>
        </w:rPr>
        <w:t xml:space="preserve">one’s </w:t>
      </w:r>
      <w:r>
        <w:t>own social position and the relating implications for the research</w:t>
      </w:r>
      <w:r>
        <w:rPr>
          <w:spacing w:val="-18"/>
        </w:rPr>
        <w:t xml:space="preserve"> </w:t>
      </w:r>
      <w:proofErr w:type="gramStart"/>
      <w:r>
        <w:t>process</w:t>
      </w:r>
      <w:proofErr w:type="gramEnd"/>
    </w:p>
    <w:p w14:paraId="66D9DACB" w14:textId="77777777" w:rsidR="00973115" w:rsidRDefault="00000000">
      <w:pPr>
        <w:pStyle w:val="ListParagraph"/>
        <w:numPr>
          <w:ilvl w:val="0"/>
          <w:numId w:val="2"/>
        </w:numPr>
        <w:tabs>
          <w:tab w:val="left" w:pos="860"/>
          <w:tab w:val="left" w:pos="861"/>
        </w:tabs>
        <w:ind w:right="1378"/>
      </w:pPr>
      <w:r>
        <w:t>Examine the ethical issues which may arise when carrying out research in the field of international development</w:t>
      </w:r>
      <w:r>
        <w:rPr>
          <w:spacing w:val="-2"/>
        </w:rPr>
        <w:t xml:space="preserve"> </w:t>
      </w:r>
      <w:proofErr w:type="gramStart"/>
      <w:r>
        <w:t>studies</w:t>
      </w:r>
      <w:proofErr w:type="gramEnd"/>
    </w:p>
    <w:p w14:paraId="4EAB7EA1" w14:textId="77777777" w:rsidR="00973115" w:rsidRDefault="00000000">
      <w:pPr>
        <w:pStyle w:val="ListParagraph"/>
        <w:numPr>
          <w:ilvl w:val="0"/>
          <w:numId w:val="2"/>
        </w:numPr>
        <w:tabs>
          <w:tab w:val="left" w:pos="860"/>
          <w:tab w:val="left" w:pos="861"/>
        </w:tabs>
        <w:ind w:right="461"/>
      </w:pPr>
      <w:r>
        <w:t>Become familiar with the Research Ethics Board (REB) application process at the University of Guelph and the protection of human</w:t>
      </w:r>
      <w:r>
        <w:rPr>
          <w:spacing w:val="-7"/>
        </w:rPr>
        <w:t xml:space="preserve"> </w:t>
      </w:r>
      <w:proofErr w:type="gramStart"/>
      <w:r>
        <w:t>participants</w:t>
      </w:r>
      <w:proofErr w:type="gramEnd"/>
    </w:p>
    <w:p w14:paraId="2425BB02" w14:textId="77777777" w:rsidR="00973115" w:rsidRDefault="00000000">
      <w:pPr>
        <w:pStyle w:val="ListParagraph"/>
        <w:numPr>
          <w:ilvl w:val="0"/>
          <w:numId w:val="2"/>
        </w:numPr>
        <w:tabs>
          <w:tab w:val="left" w:pos="860"/>
          <w:tab w:val="left" w:pos="861"/>
        </w:tabs>
        <w:spacing w:line="269" w:lineRule="exact"/>
        <w:ind w:hanging="361"/>
      </w:pPr>
      <w:r>
        <w:t>Prepare a plan for carrying out fieldwork and anticipate challenges which may arise in the</w:t>
      </w:r>
      <w:r>
        <w:rPr>
          <w:spacing w:val="-25"/>
        </w:rPr>
        <w:t xml:space="preserve"> </w:t>
      </w:r>
      <w:proofErr w:type="gramStart"/>
      <w:r>
        <w:t>field</w:t>
      </w:r>
      <w:proofErr w:type="gramEnd"/>
    </w:p>
    <w:p w14:paraId="5684115E" w14:textId="77777777" w:rsidR="00973115" w:rsidRDefault="00000000">
      <w:pPr>
        <w:pStyle w:val="ListParagraph"/>
        <w:numPr>
          <w:ilvl w:val="0"/>
          <w:numId w:val="2"/>
        </w:numPr>
        <w:tabs>
          <w:tab w:val="left" w:pos="860"/>
          <w:tab w:val="left" w:pos="861"/>
        </w:tabs>
        <w:spacing w:line="269" w:lineRule="exact"/>
        <w:ind w:hanging="361"/>
      </w:pPr>
      <w:r>
        <w:rPr>
          <w:spacing w:val="-3"/>
        </w:rPr>
        <w:t xml:space="preserve">Write </w:t>
      </w:r>
      <w:proofErr w:type="gramStart"/>
      <w:r>
        <w:t>a detailed research</w:t>
      </w:r>
      <w:proofErr w:type="gramEnd"/>
      <w:r>
        <w:rPr>
          <w:spacing w:val="-2"/>
        </w:rPr>
        <w:t xml:space="preserve"> </w:t>
      </w:r>
      <w:r>
        <w:t>proposal</w:t>
      </w:r>
    </w:p>
    <w:sectPr w:rsidR="00973115" w:rsidSect="008831A9">
      <w:type w:val="continuous"/>
      <w:pgSz w:w="12240" w:h="15840"/>
      <w:pgMar w:top="1360" w:right="1180" w:bottom="1200" w:left="1300" w:header="720" w:footer="10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32113" w14:textId="77777777" w:rsidR="00D50E1A" w:rsidRDefault="00D50E1A">
      <w:r>
        <w:separator/>
      </w:r>
    </w:p>
  </w:endnote>
  <w:endnote w:type="continuationSeparator" w:id="0">
    <w:p w14:paraId="1D585F40" w14:textId="77777777" w:rsidR="00D50E1A" w:rsidRDefault="00D5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3FFE" w14:textId="77777777" w:rsidR="00D50E1A" w:rsidRDefault="00D50E1A">
      <w:r>
        <w:separator/>
      </w:r>
    </w:p>
  </w:footnote>
  <w:footnote w:type="continuationSeparator" w:id="0">
    <w:p w14:paraId="5C05FA3A" w14:textId="77777777" w:rsidR="00D50E1A" w:rsidRDefault="00D5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60DC6"/>
    <w:multiLevelType w:val="hybridMultilevel"/>
    <w:tmpl w:val="4978E172"/>
    <w:lvl w:ilvl="0" w:tplc="56161436">
      <w:start w:val="1"/>
      <w:numFmt w:val="decimal"/>
      <w:lvlText w:val="%1."/>
      <w:lvlJc w:val="left"/>
      <w:pPr>
        <w:ind w:left="361" w:hanging="221"/>
        <w:jc w:val="left"/>
      </w:pPr>
      <w:rPr>
        <w:rFonts w:ascii="Times New Roman" w:eastAsia="Times New Roman" w:hAnsi="Times New Roman" w:cs="Times New Roman" w:hint="default"/>
        <w:b/>
        <w:bCs/>
        <w:w w:val="100"/>
        <w:sz w:val="22"/>
        <w:szCs w:val="22"/>
        <w:lang w:val="en-US" w:eastAsia="en-US" w:bidi="en-US"/>
      </w:rPr>
    </w:lvl>
    <w:lvl w:ilvl="1" w:tplc="A9C2E972">
      <w:numFmt w:val="bullet"/>
      <w:lvlText w:val=""/>
      <w:lvlJc w:val="left"/>
      <w:pPr>
        <w:ind w:left="860" w:hanging="360"/>
      </w:pPr>
      <w:rPr>
        <w:rFonts w:hint="default"/>
        <w:w w:val="100"/>
        <w:lang w:val="en-US" w:eastAsia="en-US" w:bidi="en-US"/>
      </w:rPr>
    </w:lvl>
    <w:lvl w:ilvl="2" w:tplc="63DA226A">
      <w:numFmt w:val="bullet"/>
      <w:lvlText w:val="o"/>
      <w:lvlJc w:val="left"/>
      <w:pPr>
        <w:ind w:left="1580" w:hanging="360"/>
      </w:pPr>
      <w:rPr>
        <w:rFonts w:ascii="Courier New" w:eastAsia="Courier New" w:hAnsi="Courier New" w:cs="Courier New" w:hint="default"/>
        <w:w w:val="100"/>
        <w:sz w:val="22"/>
        <w:szCs w:val="22"/>
        <w:lang w:val="en-US" w:eastAsia="en-US" w:bidi="en-US"/>
      </w:rPr>
    </w:lvl>
    <w:lvl w:ilvl="3" w:tplc="BB9CF53E">
      <w:numFmt w:val="bullet"/>
      <w:lvlText w:val="•"/>
      <w:lvlJc w:val="left"/>
      <w:pPr>
        <w:ind w:left="2602" w:hanging="360"/>
      </w:pPr>
      <w:rPr>
        <w:rFonts w:hint="default"/>
        <w:lang w:val="en-US" w:eastAsia="en-US" w:bidi="en-US"/>
      </w:rPr>
    </w:lvl>
    <w:lvl w:ilvl="4" w:tplc="D0A4ACD8">
      <w:numFmt w:val="bullet"/>
      <w:lvlText w:val="•"/>
      <w:lvlJc w:val="left"/>
      <w:pPr>
        <w:ind w:left="3625" w:hanging="360"/>
      </w:pPr>
      <w:rPr>
        <w:rFonts w:hint="default"/>
        <w:lang w:val="en-US" w:eastAsia="en-US" w:bidi="en-US"/>
      </w:rPr>
    </w:lvl>
    <w:lvl w:ilvl="5" w:tplc="7BFE669E">
      <w:numFmt w:val="bullet"/>
      <w:lvlText w:val="•"/>
      <w:lvlJc w:val="left"/>
      <w:pPr>
        <w:ind w:left="4647" w:hanging="360"/>
      </w:pPr>
      <w:rPr>
        <w:rFonts w:hint="default"/>
        <w:lang w:val="en-US" w:eastAsia="en-US" w:bidi="en-US"/>
      </w:rPr>
    </w:lvl>
    <w:lvl w:ilvl="6" w:tplc="2B687EAE">
      <w:numFmt w:val="bullet"/>
      <w:lvlText w:val="•"/>
      <w:lvlJc w:val="left"/>
      <w:pPr>
        <w:ind w:left="5670" w:hanging="360"/>
      </w:pPr>
      <w:rPr>
        <w:rFonts w:hint="default"/>
        <w:lang w:val="en-US" w:eastAsia="en-US" w:bidi="en-US"/>
      </w:rPr>
    </w:lvl>
    <w:lvl w:ilvl="7" w:tplc="595A699E">
      <w:numFmt w:val="bullet"/>
      <w:lvlText w:val="•"/>
      <w:lvlJc w:val="left"/>
      <w:pPr>
        <w:ind w:left="6692" w:hanging="360"/>
      </w:pPr>
      <w:rPr>
        <w:rFonts w:hint="default"/>
        <w:lang w:val="en-US" w:eastAsia="en-US" w:bidi="en-US"/>
      </w:rPr>
    </w:lvl>
    <w:lvl w:ilvl="8" w:tplc="445026D6">
      <w:numFmt w:val="bullet"/>
      <w:lvlText w:val="•"/>
      <w:lvlJc w:val="left"/>
      <w:pPr>
        <w:ind w:left="7715" w:hanging="360"/>
      </w:pPr>
      <w:rPr>
        <w:rFonts w:hint="default"/>
        <w:lang w:val="en-US" w:eastAsia="en-US" w:bidi="en-US"/>
      </w:rPr>
    </w:lvl>
  </w:abstractNum>
  <w:abstractNum w:abstractNumId="1" w15:restartNumberingAfterBreak="0">
    <w:nsid w:val="442D35F6"/>
    <w:multiLevelType w:val="hybridMultilevel"/>
    <w:tmpl w:val="CDC0B4B2"/>
    <w:lvl w:ilvl="0" w:tplc="B1B61F64">
      <w:numFmt w:val="bullet"/>
      <w:lvlText w:val=""/>
      <w:lvlJc w:val="left"/>
      <w:pPr>
        <w:ind w:left="860" w:hanging="360"/>
      </w:pPr>
      <w:rPr>
        <w:rFonts w:ascii="Symbol" w:eastAsia="Symbol" w:hAnsi="Symbol" w:cs="Symbol" w:hint="default"/>
        <w:w w:val="100"/>
        <w:sz w:val="22"/>
        <w:szCs w:val="22"/>
        <w:lang w:val="en-US" w:eastAsia="en-US" w:bidi="en-US"/>
      </w:rPr>
    </w:lvl>
    <w:lvl w:ilvl="1" w:tplc="BA6E83E8">
      <w:numFmt w:val="bullet"/>
      <w:lvlText w:val="•"/>
      <w:lvlJc w:val="left"/>
      <w:pPr>
        <w:ind w:left="1750" w:hanging="360"/>
      </w:pPr>
      <w:rPr>
        <w:rFonts w:hint="default"/>
        <w:lang w:val="en-US" w:eastAsia="en-US" w:bidi="en-US"/>
      </w:rPr>
    </w:lvl>
    <w:lvl w:ilvl="2" w:tplc="F5F20290">
      <w:numFmt w:val="bullet"/>
      <w:lvlText w:val="•"/>
      <w:lvlJc w:val="left"/>
      <w:pPr>
        <w:ind w:left="2640" w:hanging="360"/>
      </w:pPr>
      <w:rPr>
        <w:rFonts w:hint="default"/>
        <w:lang w:val="en-US" w:eastAsia="en-US" w:bidi="en-US"/>
      </w:rPr>
    </w:lvl>
    <w:lvl w:ilvl="3" w:tplc="A52AB426">
      <w:numFmt w:val="bullet"/>
      <w:lvlText w:val="•"/>
      <w:lvlJc w:val="left"/>
      <w:pPr>
        <w:ind w:left="3530" w:hanging="360"/>
      </w:pPr>
      <w:rPr>
        <w:rFonts w:hint="default"/>
        <w:lang w:val="en-US" w:eastAsia="en-US" w:bidi="en-US"/>
      </w:rPr>
    </w:lvl>
    <w:lvl w:ilvl="4" w:tplc="AC9A12D4">
      <w:numFmt w:val="bullet"/>
      <w:lvlText w:val="•"/>
      <w:lvlJc w:val="left"/>
      <w:pPr>
        <w:ind w:left="4420" w:hanging="360"/>
      </w:pPr>
      <w:rPr>
        <w:rFonts w:hint="default"/>
        <w:lang w:val="en-US" w:eastAsia="en-US" w:bidi="en-US"/>
      </w:rPr>
    </w:lvl>
    <w:lvl w:ilvl="5" w:tplc="A13C08FE">
      <w:numFmt w:val="bullet"/>
      <w:lvlText w:val="•"/>
      <w:lvlJc w:val="left"/>
      <w:pPr>
        <w:ind w:left="5310" w:hanging="360"/>
      </w:pPr>
      <w:rPr>
        <w:rFonts w:hint="default"/>
        <w:lang w:val="en-US" w:eastAsia="en-US" w:bidi="en-US"/>
      </w:rPr>
    </w:lvl>
    <w:lvl w:ilvl="6" w:tplc="60286E5E">
      <w:numFmt w:val="bullet"/>
      <w:lvlText w:val="•"/>
      <w:lvlJc w:val="left"/>
      <w:pPr>
        <w:ind w:left="6200" w:hanging="360"/>
      </w:pPr>
      <w:rPr>
        <w:rFonts w:hint="default"/>
        <w:lang w:val="en-US" w:eastAsia="en-US" w:bidi="en-US"/>
      </w:rPr>
    </w:lvl>
    <w:lvl w:ilvl="7" w:tplc="9C8A071A">
      <w:numFmt w:val="bullet"/>
      <w:lvlText w:val="•"/>
      <w:lvlJc w:val="left"/>
      <w:pPr>
        <w:ind w:left="7090" w:hanging="360"/>
      </w:pPr>
      <w:rPr>
        <w:rFonts w:hint="default"/>
        <w:lang w:val="en-US" w:eastAsia="en-US" w:bidi="en-US"/>
      </w:rPr>
    </w:lvl>
    <w:lvl w:ilvl="8" w:tplc="F22E6FA6">
      <w:numFmt w:val="bullet"/>
      <w:lvlText w:val="•"/>
      <w:lvlJc w:val="left"/>
      <w:pPr>
        <w:ind w:left="7980" w:hanging="360"/>
      </w:pPr>
      <w:rPr>
        <w:rFonts w:hint="default"/>
        <w:lang w:val="en-US" w:eastAsia="en-US" w:bidi="en-US"/>
      </w:rPr>
    </w:lvl>
  </w:abstractNum>
  <w:num w:numId="1" w16cid:durableId="1801145582">
    <w:abstractNumId w:val="0"/>
  </w:num>
  <w:num w:numId="2" w16cid:durableId="1242062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73115"/>
    <w:rsid w:val="008831A9"/>
    <w:rsid w:val="00973115"/>
    <w:rsid w:val="00D5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2D52F8F"/>
  <w15:docId w15:val="{F6538627-907C-4ECD-8D2A-70DA369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52" w:lineRule="exact"/>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University of Guelph</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Ho</dc:creator>
  <cp:lastModifiedBy>Gurpreet Kaur</cp:lastModifiedBy>
  <cp:revision>2</cp:revision>
  <dcterms:created xsi:type="dcterms:W3CDTF">2025-01-08T15:45:00Z</dcterms:created>
  <dcterms:modified xsi:type="dcterms:W3CDTF">2025-01-08T15:45:00Z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for Microsoft 365</vt:lpwstr>
  </property>
  <property fmtid="{D5CDD505-2E9C-101B-9397-08002B2CF9AE}" pid="4" name="LastSaved">
    <vt:filetime>2025-01-08T00:00:00Z</vt:filetime>
  </property>
</Properties>
</file>