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65DF1" w14:textId="175019BB" w:rsidR="00344E45" w:rsidRPr="00826FF0" w:rsidRDefault="008F7D1B" w:rsidP="00826FF0">
      <w:pPr>
        <w:rPr>
          <w:rFonts w:cs="Times New Roman"/>
          <w:b/>
          <w:bCs/>
          <w:color w:val="000000"/>
          <w:szCs w:val="36"/>
        </w:rPr>
      </w:pPr>
      <w:r>
        <w:t>IDEV</w:t>
      </w:r>
      <w:r w:rsidR="007D38F5">
        <w:t>*</w:t>
      </w:r>
      <w:r w:rsidR="009D72F3">
        <w:t>2400</w:t>
      </w:r>
      <w:r w:rsidR="007D38F5">
        <w:t xml:space="preserve">, </w:t>
      </w:r>
      <w:r w:rsidR="00D31269" w:rsidRPr="00DC6544">
        <w:t xml:space="preserve">Course Outline: </w:t>
      </w:r>
      <w:r w:rsidR="009D72F3">
        <w:t>Winter 2025</w:t>
      </w:r>
    </w:p>
    <w:p w14:paraId="62AEAC02" w14:textId="77777777" w:rsidR="00D31269" w:rsidRPr="00120B7B" w:rsidRDefault="00D31269" w:rsidP="00344E45">
      <w:pPr>
        <w:autoSpaceDE w:val="0"/>
        <w:autoSpaceDN w:val="0"/>
        <w:adjustRightInd w:val="0"/>
        <w:spacing w:after="0" w:line="240" w:lineRule="auto"/>
        <w:rPr>
          <w:rFonts w:cs="Times New Roman"/>
          <w:color w:val="000000"/>
          <w:szCs w:val="24"/>
        </w:rPr>
      </w:pPr>
    </w:p>
    <w:p w14:paraId="7FE9F408" w14:textId="77777777" w:rsidR="00070EFE" w:rsidRDefault="00344E45" w:rsidP="00070EFE">
      <w:pPr>
        <w:pStyle w:val="Heading2"/>
      </w:pPr>
      <w:r w:rsidRPr="00DC6544">
        <w:t>General Information</w:t>
      </w:r>
    </w:p>
    <w:p w14:paraId="0E974058" w14:textId="77777777" w:rsidR="00070EFE" w:rsidRPr="00070EFE" w:rsidRDefault="00070EFE" w:rsidP="00070EFE">
      <w:pPr>
        <w:spacing w:after="0" w:line="240" w:lineRule="auto"/>
      </w:pPr>
    </w:p>
    <w:p w14:paraId="25E37F2A" w14:textId="7EF3A03D" w:rsidR="006610D6" w:rsidRPr="00070EFE" w:rsidRDefault="00CD416E" w:rsidP="00CD416E">
      <w:pPr>
        <w:autoSpaceDE w:val="0"/>
        <w:autoSpaceDN w:val="0"/>
        <w:adjustRightInd w:val="0"/>
        <w:spacing w:after="0" w:line="240" w:lineRule="auto"/>
        <w:rPr>
          <w:rStyle w:val="Strong"/>
        </w:rPr>
      </w:pPr>
      <w:r w:rsidRPr="001B3A47">
        <w:rPr>
          <w:rStyle w:val="Strong"/>
          <w:b w:val="0"/>
          <w:bCs w:val="0"/>
        </w:rPr>
        <w:t xml:space="preserve">DUE to the </w:t>
      </w:r>
      <w:r w:rsidR="00F34C51" w:rsidRPr="001B3A47">
        <w:rPr>
          <w:rStyle w:val="Strong"/>
          <w:b w:val="0"/>
          <w:bCs w:val="0"/>
        </w:rPr>
        <w:t xml:space="preserve">ongoing </w:t>
      </w:r>
      <w:r w:rsidRPr="001B3A47">
        <w:rPr>
          <w:rStyle w:val="Strong"/>
          <w:b w:val="0"/>
          <w:bCs w:val="0"/>
        </w:rPr>
        <w:t>COVID-19 pandemic</w:t>
      </w:r>
      <w:r w:rsidR="00D6558F" w:rsidRPr="001B3A47">
        <w:rPr>
          <w:rStyle w:val="Strong"/>
          <w:b w:val="0"/>
          <w:bCs w:val="0"/>
        </w:rPr>
        <w:t xml:space="preserve"> some courses are </w:t>
      </w:r>
      <w:r w:rsidR="004038F1" w:rsidRPr="001B3A47">
        <w:rPr>
          <w:rStyle w:val="Strong"/>
          <w:b w:val="0"/>
          <w:bCs w:val="0"/>
        </w:rPr>
        <w:t>being offered virtually and some face to face.</w:t>
      </w:r>
      <w:r w:rsidR="004038F1">
        <w:rPr>
          <w:rStyle w:val="Strong"/>
        </w:rPr>
        <w:t xml:space="preserve"> T</w:t>
      </w:r>
      <w:r w:rsidRPr="00070EFE">
        <w:rPr>
          <w:rStyle w:val="Strong"/>
        </w:rPr>
        <w:t xml:space="preserve">his course is offered </w:t>
      </w:r>
      <w:r w:rsidR="00826FF0">
        <w:rPr>
          <w:rStyle w:val="Strong"/>
        </w:rPr>
        <w:t>using face-to-face format.</w:t>
      </w:r>
    </w:p>
    <w:p w14:paraId="2FD63EF8" w14:textId="77777777" w:rsidR="00CD416E" w:rsidRPr="00120B7B" w:rsidRDefault="00CD416E" w:rsidP="00344E45">
      <w:pPr>
        <w:autoSpaceDE w:val="0"/>
        <w:autoSpaceDN w:val="0"/>
        <w:adjustRightInd w:val="0"/>
        <w:spacing w:after="0" w:line="240" w:lineRule="auto"/>
        <w:rPr>
          <w:rFonts w:cs="Times New Roman"/>
          <w:b/>
          <w:bCs/>
          <w:sz w:val="28"/>
          <w:szCs w:val="36"/>
        </w:rPr>
      </w:pPr>
    </w:p>
    <w:p w14:paraId="0B3BE668" w14:textId="264DA6BB" w:rsidR="00344E45" w:rsidRPr="00120B7B" w:rsidRDefault="00D31269" w:rsidP="00344E45">
      <w:pPr>
        <w:autoSpaceDE w:val="0"/>
        <w:autoSpaceDN w:val="0"/>
        <w:adjustRightInd w:val="0"/>
        <w:spacing w:after="0" w:line="240" w:lineRule="auto"/>
        <w:rPr>
          <w:rFonts w:cs="Times New Roman"/>
          <w:b/>
          <w:bCs/>
          <w:szCs w:val="36"/>
        </w:rPr>
      </w:pPr>
      <w:r w:rsidRPr="00120B7B">
        <w:rPr>
          <w:rFonts w:cs="Times New Roman"/>
          <w:b/>
          <w:bCs/>
          <w:szCs w:val="36"/>
        </w:rPr>
        <w:t>Course Title:</w:t>
      </w:r>
      <w:r w:rsidR="00826FF0">
        <w:rPr>
          <w:rFonts w:cs="Times New Roman"/>
          <w:b/>
          <w:bCs/>
          <w:szCs w:val="36"/>
        </w:rPr>
        <w:t xml:space="preserve"> </w:t>
      </w:r>
      <w:r w:rsidR="009D72F3">
        <w:rPr>
          <w:rFonts w:cs="Times New Roman"/>
          <w:b/>
          <w:bCs/>
          <w:szCs w:val="36"/>
        </w:rPr>
        <w:t>Social Justice and Human Rights</w:t>
      </w:r>
    </w:p>
    <w:p w14:paraId="1402C7FA" w14:textId="77777777" w:rsidR="00D31269" w:rsidRPr="00F725DC" w:rsidRDefault="00D31269" w:rsidP="00344E45">
      <w:pPr>
        <w:autoSpaceDE w:val="0"/>
        <w:autoSpaceDN w:val="0"/>
        <w:adjustRightInd w:val="0"/>
        <w:spacing w:after="0" w:line="240" w:lineRule="auto"/>
        <w:rPr>
          <w:rFonts w:cs="Times New Roman"/>
          <w:b/>
          <w:bCs/>
          <w:szCs w:val="36"/>
          <w:lang w:val="en-CA"/>
        </w:rPr>
      </w:pPr>
    </w:p>
    <w:p w14:paraId="49BE6B08" w14:textId="77777777" w:rsidR="00344E45" w:rsidRDefault="00344E45" w:rsidP="00344E45">
      <w:pPr>
        <w:autoSpaceDE w:val="0"/>
        <w:autoSpaceDN w:val="0"/>
        <w:adjustRightInd w:val="0"/>
        <w:spacing w:after="0" w:line="240" w:lineRule="auto"/>
        <w:rPr>
          <w:rFonts w:cs="Times New Roman"/>
          <w:b/>
          <w:bCs/>
          <w:color w:val="000000"/>
          <w:szCs w:val="24"/>
        </w:rPr>
      </w:pPr>
      <w:r w:rsidRPr="00120B7B">
        <w:rPr>
          <w:rFonts w:cs="Times New Roman"/>
          <w:b/>
          <w:bCs/>
          <w:color w:val="000000"/>
          <w:szCs w:val="24"/>
        </w:rPr>
        <w:t>Course Description:</w:t>
      </w:r>
    </w:p>
    <w:p w14:paraId="79900C81" w14:textId="77777777" w:rsidR="00F725DC" w:rsidRDefault="00F725DC" w:rsidP="00F725DC">
      <w:pPr>
        <w:pStyle w:val="BodyText"/>
      </w:pPr>
      <w:r w:rsidRPr="00BD51AC">
        <w:t xml:space="preserve">In this course we build an understanding of actors, processes, and forces that serve as impediments to social justice and the fulfillment of basic human rights. Our starting point for understanding barriers to social justice are social inequalities. At the beginning of the course, we engage with current pressing issues such as the lack of affordable housing, the health care crisis, food insecurity, </w:t>
      </w:r>
      <w:r>
        <w:t xml:space="preserve">war, </w:t>
      </w:r>
      <w:r w:rsidRPr="00BD51AC">
        <w:t xml:space="preserve">and others, as an entry-point to a discussion around the concepts of social justice, human rights, and human development. Next, students familiarize themselves with the historical emergence of capitalism and racism as major structures of inequality. In the rest of the course, we explore different types of social injustices under globalization, including economic, racial, gender, environmental, and health. </w:t>
      </w:r>
      <w:r>
        <w:t xml:space="preserve">The core objectives are understanding: 1) how human development can be a vehicle towards fulfilling human rights and promoting a more socially and environmentally just future; 2) what are the forces and processes that reproduce different types of social injustices; and 3) what social justice looks like as praxis. Throughout the course students will have the opportunity to learn from and engage with the social movement Justice for Workers in Ontario as well as various. </w:t>
      </w:r>
    </w:p>
    <w:p w14:paraId="263CA321" w14:textId="77777777" w:rsidR="00F725DC" w:rsidRPr="00BD51AC" w:rsidRDefault="00F725DC" w:rsidP="00F725DC">
      <w:pPr>
        <w:pStyle w:val="BodyText"/>
      </w:pPr>
    </w:p>
    <w:p w14:paraId="7F4B02F9" w14:textId="77777777" w:rsidR="00F725DC" w:rsidRPr="00BD51AC" w:rsidRDefault="00F725DC" w:rsidP="00F725DC">
      <w:pPr>
        <w:pStyle w:val="BodyText"/>
        <w:ind w:right="146"/>
      </w:pPr>
      <w:r w:rsidRPr="00BD51AC">
        <w:t xml:space="preserve">As part of this </w:t>
      </w:r>
      <w:r w:rsidRPr="00BD51AC">
        <w:rPr>
          <w:spacing w:val="-3"/>
        </w:rPr>
        <w:t xml:space="preserve">course’s </w:t>
      </w:r>
      <w:r w:rsidRPr="00BD51AC">
        <w:t xml:space="preserve">broader aim to globalize, </w:t>
      </w:r>
      <w:r w:rsidRPr="00BD51AC">
        <w:rPr>
          <w:spacing w:val="-4"/>
        </w:rPr>
        <w:t xml:space="preserve">diversify, </w:t>
      </w:r>
      <w:r w:rsidRPr="00BD51AC">
        <w:t xml:space="preserve">indigenize, and decolonize education, efforts have been made to balance content and sources in a </w:t>
      </w:r>
      <w:r w:rsidRPr="00BD51AC">
        <w:rPr>
          <w:spacing w:val="-2"/>
        </w:rPr>
        <w:t xml:space="preserve">way </w:t>
      </w:r>
      <w:r w:rsidRPr="00BD51AC">
        <w:t>that embraces perspectives, authors, issues, and approaches emerging from the Global South, indigenous peoples, marginalized and/or underrepresented groups. Students are strongly encouraged to contribute to this ongoing effort by sharing</w:t>
      </w:r>
      <w:r w:rsidRPr="00BD51AC">
        <w:rPr>
          <w:spacing w:val="-5"/>
        </w:rPr>
        <w:t xml:space="preserve"> </w:t>
      </w:r>
      <w:r w:rsidRPr="00BD51AC">
        <w:t>knowledge,</w:t>
      </w:r>
      <w:r w:rsidRPr="00BD51AC">
        <w:rPr>
          <w:spacing w:val="-7"/>
        </w:rPr>
        <w:t xml:space="preserve"> </w:t>
      </w:r>
      <w:r w:rsidRPr="00BD51AC">
        <w:t>experiences,</w:t>
      </w:r>
      <w:r w:rsidRPr="00BD51AC">
        <w:rPr>
          <w:spacing w:val="-4"/>
        </w:rPr>
        <w:t xml:space="preserve"> </w:t>
      </w:r>
      <w:r w:rsidRPr="00BD51AC">
        <w:t>and</w:t>
      </w:r>
      <w:r w:rsidRPr="00BD51AC">
        <w:rPr>
          <w:spacing w:val="-4"/>
        </w:rPr>
        <w:t xml:space="preserve"> </w:t>
      </w:r>
      <w:r w:rsidRPr="00BD51AC">
        <w:t>resources</w:t>
      </w:r>
      <w:r w:rsidRPr="00BD51AC">
        <w:rPr>
          <w:spacing w:val="-3"/>
        </w:rPr>
        <w:t xml:space="preserve"> </w:t>
      </w:r>
      <w:r w:rsidRPr="00BD51AC">
        <w:t>that</w:t>
      </w:r>
      <w:r w:rsidRPr="00BD51AC">
        <w:rPr>
          <w:spacing w:val="-5"/>
        </w:rPr>
        <w:t xml:space="preserve"> </w:t>
      </w:r>
      <w:r w:rsidRPr="00BD51AC">
        <w:t>can</w:t>
      </w:r>
      <w:r w:rsidRPr="00BD51AC">
        <w:rPr>
          <w:spacing w:val="-5"/>
        </w:rPr>
        <w:t xml:space="preserve"> </w:t>
      </w:r>
      <w:r w:rsidRPr="00BD51AC">
        <w:t>nourish</w:t>
      </w:r>
      <w:r w:rsidRPr="00BD51AC">
        <w:rPr>
          <w:spacing w:val="-5"/>
        </w:rPr>
        <w:t xml:space="preserve"> </w:t>
      </w:r>
      <w:r w:rsidRPr="00BD51AC">
        <w:t>our</w:t>
      </w:r>
      <w:r w:rsidRPr="00BD51AC">
        <w:rPr>
          <w:spacing w:val="-5"/>
        </w:rPr>
        <w:t xml:space="preserve"> </w:t>
      </w:r>
      <w:r w:rsidRPr="00BD51AC">
        <w:t>collective</w:t>
      </w:r>
      <w:r w:rsidRPr="00BD51AC">
        <w:rPr>
          <w:spacing w:val="-6"/>
        </w:rPr>
        <w:t xml:space="preserve"> </w:t>
      </w:r>
      <w:r w:rsidRPr="00BD51AC">
        <w:t>learning.</w:t>
      </w:r>
      <w:r w:rsidRPr="00BD51AC">
        <w:rPr>
          <w:spacing w:val="-7"/>
        </w:rPr>
        <w:t xml:space="preserve"> </w:t>
      </w:r>
      <w:r w:rsidRPr="00BD51AC">
        <w:t>The</w:t>
      </w:r>
      <w:r w:rsidRPr="00BD51AC">
        <w:rPr>
          <w:spacing w:val="-5"/>
        </w:rPr>
        <w:t xml:space="preserve"> </w:t>
      </w:r>
      <w:r w:rsidRPr="00BD51AC">
        <w:t>course</w:t>
      </w:r>
      <w:r w:rsidRPr="00BD51AC">
        <w:rPr>
          <w:spacing w:val="-6"/>
        </w:rPr>
        <w:t xml:space="preserve"> </w:t>
      </w:r>
      <w:r w:rsidRPr="00BD51AC">
        <w:t xml:space="preserve">is intended as an infrastructure of empowerment where learning, development, and social change are seen as mutually reinforcing. The classroom is a community of learners where students do not simply learn </w:t>
      </w:r>
      <w:r w:rsidRPr="00BD51AC">
        <w:rPr>
          <w:i/>
        </w:rPr>
        <w:t xml:space="preserve">about </w:t>
      </w:r>
      <w:r w:rsidRPr="00BD51AC">
        <w:t xml:space="preserve">development but rather become global citizens prepared to </w:t>
      </w:r>
      <w:r w:rsidRPr="00BD51AC">
        <w:rPr>
          <w:i/>
        </w:rPr>
        <w:t xml:space="preserve">shape </w:t>
      </w:r>
      <w:r w:rsidRPr="00BD51AC">
        <w:t xml:space="preserve">development processes </w:t>
      </w:r>
      <w:r w:rsidRPr="00BD51AC">
        <w:rPr>
          <w:spacing w:val="-3"/>
        </w:rPr>
        <w:t xml:space="preserve">by </w:t>
      </w:r>
      <w:r w:rsidRPr="00BD51AC">
        <w:t>contributing to the elimination of various forms of oppression and constructing a socially and environmentally just</w:t>
      </w:r>
      <w:r w:rsidRPr="00BD51AC">
        <w:rPr>
          <w:spacing w:val="-4"/>
        </w:rPr>
        <w:t xml:space="preserve"> </w:t>
      </w:r>
      <w:r w:rsidRPr="00BD51AC">
        <w:t>world.</w:t>
      </w:r>
    </w:p>
    <w:p w14:paraId="78D0B3D6" w14:textId="77777777" w:rsidR="00F725DC" w:rsidRPr="00F725DC" w:rsidRDefault="00F725DC" w:rsidP="00344E45">
      <w:pPr>
        <w:autoSpaceDE w:val="0"/>
        <w:autoSpaceDN w:val="0"/>
        <w:adjustRightInd w:val="0"/>
        <w:spacing w:after="0" w:line="240" w:lineRule="auto"/>
        <w:rPr>
          <w:rFonts w:cs="Times New Roman"/>
          <w:b/>
          <w:bCs/>
          <w:color w:val="000000"/>
          <w:szCs w:val="24"/>
          <w:lang w:val="en-CA"/>
        </w:rPr>
      </w:pPr>
    </w:p>
    <w:p w14:paraId="0C55FA4F" w14:textId="43C0BEC6" w:rsidR="00344E45" w:rsidRPr="00120B7B" w:rsidRDefault="00344E45" w:rsidP="00344E45">
      <w:pPr>
        <w:autoSpaceDE w:val="0"/>
        <w:autoSpaceDN w:val="0"/>
        <w:adjustRightInd w:val="0"/>
        <w:spacing w:after="0" w:line="240" w:lineRule="auto"/>
        <w:rPr>
          <w:rFonts w:cs="Times New Roman"/>
          <w:b/>
          <w:bCs/>
          <w:color w:val="000000"/>
          <w:szCs w:val="24"/>
        </w:rPr>
      </w:pPr>
      <w:r w:rsidRPr="00120B7B">
        <w:rPr>
          <w:rFonts w:cs="Times New Roman"/>
          <w:b/>
          <w:bCs/>
          <w:color w:val="000000"/>
          <w:szCs w:val="24"/>
        </w:rPr>
        <w:t>Credit Weight:</w:t>
      </w:r>
      <w:r w:rsidR="0047482B">
        <w:rPr>
          <w:rFonts w:cs="Times New Roman"/>
          <w:b/>
          <w:bCs/>
          <w:color w:val="000000"/>
          <w:szCs w:val="24"/>
        </w:rPr>
        <w:t xml:space="preserve"> 0.5 credits</w:t>
      </w:r>
    </w:p>
    <w:p w14:paraId="59706431"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47C08E2E" w14:textId="673FEE81" w:rsidR="00344E45" w:rsidRPr="00714317"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Academic Department (or campus):</w:t>
      </w:r>
      <w:r w:rsidR="0047482B">
        <w:rPr>
          <w:rFonts w:cs="Times New Roman"/>
          <w:b/>
          <w:bCs/>
          <w:color w:val="000000"/>
          <w:szCs w:val="24"/>
        </w:rPr>
        <w:t xml:space="preserve"> </w:t>
      </w:r>
      <w:r w:rsidR="0047482B" w:rsidRPr="00714317">
        <w:rPr>
          <w:rFonts w:cs="Times New Roman"/>
          <w:color w:val="000000"/>
          <w:szCs w:val="24"/>
        </w:rPr>
        <w:t>Guelph Institute for International Development</w:t>
      </w:r>
    </w:p>
    <w:p w14:paraId="411B6782" w14:textId="77777777" w:rsidR="00D31269" w:rsidRPr="00714317" w:rsidRDefault="00D31269" w:rsidP="00344E45">
      <w:pPr>
        <w:autoSpaceDE w:val="0"/>
        <w:autoSpaceDN w:val="0"/>
        <w:adjustRightInd w:val="0"/>
        <w:spacing w:after="0" w:line="240" w:lineRule="auto"/>
        <w:rPr>
          <w:rFonts w:cs="Times New Roman"/>
          <w:color w:val="000000"/>
          <w:szCs w:val="24"/>
        </w:rPr>
      </w:pPr>
    </w:p>
    <w:p w14:paraId="535EB62D" w14:textId="684081AB" w:rsidR="00344E45" w:rsidRPr="00714317"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Semester Offering:</w:t>
      </w:r>
      <w:r w:rsidR="00714317">
        <w:rPr>
          <w:rFonts w:cs="Times New Roman"/>
          <w:b/>
          <w:bCs/>
          <w:color w:val="000000"/>
          <w:szCs w:val="24"/>
        </w:rPr>
        <w:t xml:space="preserve"> </w:t>
      </w:r>
      <w:r w:rsidR="00661968">
        <w:rPr>
          <w:rFonts w:cs="Times New Roman"/>
          <w:color w:val="000000"/>
          <w:szCs w:val="24"/>
        </w:rPr>
        <w:t>Winter 2025</w:t>
      </w:r>
    </w:p>
    <w:p w14:paraId="737FAEEA"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63BDE93D"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07A9C6BE" w14:textId="77777777" w:rsidR="00344E45" w:rsidRPr="00120B7B" w:rsidRDefault="00D31269" w:rsidP="00DC6544">
      <w:pPr>
        <w:pStyle w:val="Heading2"/>
      </w:pPr>
      <w:r w:rsidRPr="00120B7B">
        <w:t>Instructor Information</w:t>
      </w:r>
    </w:p>
    <w:p w14:paraId="173A2AFC"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2D8FD5B9" w14:textId="5AA21119" w:rsidR="00344E45" w:rsidRPr="00120B7B" w:rsidRDefault="00344E45" w:rsidP="00344E45">
      <w:pPr>
        <w:autoSpaceDE w:val="0"/>
        <w:autoSpaceDN w:val="0"/>
        <w:adjustRightInd w:val="0"/>
        <w:spacing w:after="0" w:line="240" w:lineRule="auto"/>
        <w:rPr>
          <w:rFonts w:cs="Times New Roman"/>
          <w:bCs/>
          <w:color w:val="000000"/>
          <w:szCs w:val="24"/>
        </w:rPr>
      </w:pPr>
      <w:r w:rsidRPr="00120B7B">
        <w:rPr>
          <w:rFonts w:cs="Times New Roman"/>
          <w:bCs/>
          <w:color w:val="000000"/>
          <w:szCs w:val="24"/>
        </w:rPr>
        <w:t>Instructor Name:</w:t>
      </w:r>
      <w:r w:rsidR="00C63165">
        <w:rPr>
          <w:rFonts w:cs="Times New Roman"/>
          <w:bCs/>
          <w:color w:val="000000"/>
          <w:szCs w:val="24"/>
        </w:rPr>
        <w:t xml:space="preserve"> Jasmin Hristov</w:t>
      </w:r>
    </w:p>
    <w:p w14:paraId="0206DB53" w14:textId="75507FDA" w:rsidR="00344E45" w:rsidRPr="00120B7B" w:rsidRDefault="00344E45" w:rsidP="00344E45">
      <w:pPr>
        <w:autoSpaceDE w:val="0"/>
        <w:autoSpaceDN w:val="0"/>
        <w:adjustRightInd w:val="0"/>
        <w:spacing w:after="0" w:line="240" w:lineRule="auto"/>
        <w:rPr>
          <w:rFonts w:cs="Times New Roman"/>
          <w:bCs/>
          <w:color w:val="000000"/>
          <w:szCs w:val="24"/>
        </w:rPr>
      </w:pPr>
      <w:r w:rsidRPr="00120B7B">
        <w:rPr>
          <w:rFonts w:cs="Times New Roman"/>
          <w:bCs/>
          <w:color w:val="000000"/>
          <w:szCs w:val="24"/>
        </w:rPr>
        <w:t>Instructor Email:</w:t>
      </w:r>
      <w:r w:rsidR="00C63165">
        <w:rPr>
          <w:rFonts w:cs="Times New Roman"/>
          <w:bCs/>
          <w:color w:val="000000"/>
          <w:szCs w:val="24"/>
        </w:rPr>
        <w:t xml:space="preserve"> jhristov@uoguelph.ca</w:t>
      </w:r>
    </w:p>
    <w:p w14:paraId="059AC77A" w14:textId="77777777" w:rsidR="004D4E92" w:rsidRDefault="004D4E92" w:rsidP="00DC6544">
      <w:pPr>
        <w:pStyle w:val="Heading2"/>
      </w:pPr>
    </w:p>
    <w:p w14:paraId="600D7E45" w14:textId="2AE3F0D4" w:rsidR="00344E45" w:rsidRPr="00120B7B" w:rsidRDefault="00344E45" w:rsidP="00DC6544">
      <w:pPr>
        <w:pStyle w:val="Heading2"/>
      </w:pPr>
      <w:r w:rsidRPr="00120B7B">
        <w:lastRenderedPageBreak/>
        <w:t>Course Content</w:t>
      </w:r>
    </w:p>
    <w:p w14:paraId="00B2194D" w14:textId="77777777" w:rsidR="00D31269" w:rsidRPr="00120B7B" w:rsidRDefault="00D31269" w:rsidP="00344E45">
      <w:pPr>
        <w:autoSpaceDE w:val="0"/>
        <w:autoSpaceDN w:val="0"/>
        <w:adjustRightInd w:val="0"/>
        <w:spacing w:after="0" w:line="240" w:lineRule="auto"/>
        <w:rPr>
          <w:rFonts w:cs="Times New Roman"/>
          <w:b/>
          <w:color w:val="000000"/>
          <w:szCs w:val="24"/>
          <w:u w:val="single"/>
        </w:rPr>
      </w:pPr>
    </w:p>
    <w:p w14:paraId="4B815898" w14:textId="77777777" w:rsidR="00344E45" w:rsidRPr="00C03F89" w:rsidRDefault="00344E45" w:rsidP="00C03F89">
      <w:pPr>
        <w:pStyle w:val="Heading3"/>
      </w:pPr>
      <w:r w:rsidRPr="00C03F89">
        <w:t>Specific Learning Outcomes:</w:t>
      </w:r>
    </w:p>
    <w:p w14:paraId="3C308CD9" w14:textId="77777777" w:rsidR="00344E45" w:rsidRPr="00120B7B" w:rsidRDefault="00344E45" w:rsidP="00344E45">
      <w:pPr>
        <w:autoSpaceDE w:val="0"/>
        <w:autoSpaceDN w:val="0"/>
        <w:adjustRightInd w:val="0"/>
        <w:spacing w:after="0" w:line="240" w:lineRule="auto"/>
        <w:rPr>
          <w:rFonts w:cs="Times New Roman"/>
          <w:color w:val="000000"/>
          <w:szCs w:val="24"/>
        </w:rPr>
      </w:pPr>
    </w:p>
    <w:p w14:paraId="7D79364F" w14:textId="77777777" w:rsidR="00F366D7" w:rsidRPr="00BD51AC" w:rsidRDefault="00F366D7" w:rsidP="00F366D7">
      <w:pPr>
        <w:spacing w:after="0" w:line="240" w:lineRule="auto"/>
        <w:rPr>
          <w:rFonts w:ascii="Garamond" w:hAnsi="Garamond"/>
          <w:b/>
          <w:szCs w:val="24"/>
        </w:rPr>
      </w:pPr>
      <w:r w:rsidRPr="00BD51AC">
        <w:rPr>
          <w:rFonts w:ascii="Garamond" w:hAnsi="Garamond"/>
          <w:b/>
          <w:szCs w:val="24"/>
        </w:rPr>
        <w:t>Conceptual Knowledge</w:t>
      </w:r>
    </w:p>
    <w:p w14:paraId="2E255D27"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left="879" w:right="366"/>
        <w:contextualSpacing w:val="0"/>
        <w:rPr>
          <w:rFonts w:ascii="Garamond" w:hAnsi="Garamond"/>
          <w:szCs w:val="24"/>
        </w:rPr>
      </w:pPr>
      <w:r w:rsidRPr="00BD51AC">
        <w:rPr>
          <w:rFonts w:ascii="Garamond" w:hAnsi="Garamond"/>
          <w:szCs w:val="24"/>
        </w:rPr>
        <w:t>Explain the importance of taking a political economy approach to understanding human rights.</w:t>
      </w:r>
    </w:p>
    <w:p w14:paraId="6A735CBC"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left="879" w:right="366"/>
        <w:contextualSpacing w:val="0"/>
        <w:rPr>
          <w:rFonts w:ascii="Garamond" w:hAnsi="Garamond"/>
          <w:szCs w:val="24"/>
        </w:rPr>
      </w:pPr>
      <w:r w:rsidRPr="00BD51AC">
        <w:rPr>
          <w:rFonts w:ascii="Garamond" w:hAnsi="Garamond"/>
          <w:szCs w:val="24"/>
        </w:rPr>
        <w:t>Explain the meaning of social justice, in relation to human rights and human development.</w:t>
      </w:r>
    </w:p>
    <w:p w14:paraId="66B981A5"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left="879" w:right="366"/>
        <w:contextualSpacing w:val="0"/>
        <w:rPr>
          <w:rFonts w:ascii="Garamond" w:hAnsi="Garamond"/>
          <w:szCs w:val="24"/>
        </w:rPr>
      </w:pPr>
      <w:r w:rsidRPr="00BD51AC">
        <w:rPr>
          <w:rFonts w:ascii="Garamond" w:hAnsi="Garamond"/>
          <w:szCs w:val="24"/>
        </w:rPr>
        <w:t xml:space="preserve">Discuss the connections between colonialism, </w:t>
      </w:r>
      <w:r w:rsidRPr="00BD51AC">
        <w:rPr>
          <w:rFonts w:ascii="Garamond" w:hAnsi="Garamond"/>
          <w:spacing w:val="-3"/>
          <w:szCs w:val="24"/>
        </w:rPr>
        <w:t xml:space="preserve">slavery, </w:t>
      </w:r>
      <w:r w:rsidRPr="00BD51AC">
        <w:rPr>
          <w:rFonts w:ascii="Garamond" w:hAnsi="Garamond"/>
          <w:szCs w:val="24"/>
        </w:rPr>
        <w:t xml:space="preserve">and racism on one hand and present-day development issues such as </w:t>
      </w:r>
      <w:r w:rsidRPr="00BD51AC">
        <w:rPr>
          <w:rFonts w:ascii="Garamond" w:hAnsi="Garamond"/>
          <w:spacing w:val="-4"/>
          <w:szCs w:val="24"/>
        </w:rPr>
        <w:t xml:space="preserve">poverty, </w:t>
      </w:r>
      <w:r w:rsidRPr="00BD51AC">
        <w:rPr>
          <w:rFonts w:ascii="Garamond" w:hAnsi="Garamond"/>
          <w:szCs w:val="24"/>
        </w:rPr>
        <w:t>environmental injustice, and health disparities</w:t>
      </w:r>
      <w:r w:rsidRPr="00BD51AC">
        <w:rPr>
          <w:rFonts w:ascii="Garamond" w:hAnsi="Garamond"/>
          <w:spacing w:val="-3"/>
          <w:szCs w:val="24"/>
        </w:rPr>
        <w:t>.</w:t>
      </w:r>
    </w:p>
    <w:p w14:paraId="75AF7F9D"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contextualSpacing w:val="0"/>
        <w:rPr>
          <w:rFonts w:ascii="Garamond" w:hAnsi="Garamond"/>
          <w:szCs w:val="24"/>
        </w:rPr>
      </w:pPr>
      <w:r w:rsidRPr="00BD51AC">
        <w:rPr>
          <w:rFonts w:ascii="Garamond" w:hAnsi="Garamond"/>
          <w:szCs w:val="24"/>
        </w:rPr>
        <w:t xml:space="preserve">Apply the relational / dialectical analytical approach to explain the impediments to social justice and human rights fulfillment </w:t>
      </w:r>
      <w:r>
        <w:rPr>
          <w:rFonts w:ascii="Garamond" w:hAnsi="Garamond"/>
          <w:szCs w:val="24"/>
        </w:rPr>
        <w:t>in the era of neoliberal globalization</w:t>
      </w:r>
      <w:r w:rsidRPr="00BD51AC">
        <w:rPr>
          <w:rFonts w:ascii="Garamond" w:hAnsi="Garamond"/>
          <w:szCs w:val="24"/>
        </w:rPr>
        <w:t>.</w:t>
      </w:r>
    </w:p>
    <w:p w14:paraId="68BFA0B8" w14:textId="77777777" w:rsidR="00F366D7" w:rsidRDefault="00F366D7" w:rsidP="00F366D7">
      <w:pPr>
        <w:pStyle w:val="ListParagraph"/>
        <w:widowControl w:val="0"/>
        <w:numPr>
          <w:ilvl w:val="1"/>
          <w:numId w:val="21"/>
        </w:numPr>
        <w:tabs>
          <w:tab w:val="left" w:pos="880"/>
        </w:tabs>
        <w:autoSpaceDE w:val="0"/>
        <w:autoSpaceDN w:val="0"/>
        <w:spacing w:after="0" w:line="240" w:lineRule="auto"/>
        <w:ind w:left="879" w:right="631"/>
        <w:contextualSpacing w:val="0"/>
        <w:rPr>
          <w:rFonts w:ascii="Garamond" w:hAnsi="Garamond"/>
          <w:szCs w:val="24"/>
        </w:rPr>
      </w:pPr>
      <w:r>
        <w:rPr>
          <w:rFonts w:ascii="Garamond" w:hAnsi="Garamond"/>
          <w:szCs w:val="24"/>
        </w:rPr>
        <w:t>Identify social justice issues among everyday lived experiences on the micro level.</w:t>
      </w:r>
    </w:p>
    <w:p w14:paraId="1A85A842" w14:textId="77777777" w:rsidR="00F366D7" w:rsidRDefault="00F366D7" w:rsidP="00F366D7">
      <w:pPr>
        <w:pStyle w:val="ListParagraph"/>
        <w:widowControl w:val="0"/>
        <w:numPr>
          <w:ilvl w:val="1"/>
          <w:numId w:val="21"/>
        </w:numPr>
        <w:tabs>
          <w:tab w:val="left" w:pos="880"/>
        </w:tabs>
        <w:autoSpaceDE w:val="0"/>
        <w:autoSpaceDN w:val="0"/>
        <w:spacing w:after="0" w:line="240" w:lineRule="auto"/>
        <w:ind w:left="879" w:right="631"/>
        <w:contextualSpacing w:val="0"/>
        <w:rPr>
          <w:rFonts w:ascii="Garamond" w:hAnsi="Garamond"/>
          <w:szCs w:val="24"/>
        </w:rPr>
      </w:pPr>
      <w:r>
        <w:rPr>
          <w:rFonts w:ascii="Garamond" w:hAnsi="Garamond"/>
          <w:szCs w:val="24"/>
        </w:rPr>
        <w:t>Identify and assess approaches to social justice employed by social movements.</w:t>
      </w:r>
    </w:p>
    <w:p w14:paraId="1494B7A8"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left="879" w:right="631"/>
        <w:contextualSpacing w:val="0"/>
        <w:rPr>
          <w:rFonts w:ascii="Garamond" w:hAnsi="Garamond"/>
          <w:szCs w:val="24"/>
        </w:rPr>
      </w:pPr>
      <w:r w:rsidRPr="00BD51AC">
        <w:rPr>
          <w:rFonts w:ascii="Garamond" w:hAnsi="Garamond"/>
          <w:szCs w:val="24"/>
        </w:rPr>
        <w:t>Apply</w:t>
      </w:r>
      <w:r w:rsidRPr="00BD51AC">
        <w:rPr>
          <w:rFonts w:ascii="Garamond" w:hAnsi="Garamond"/>
          <w:spacing w:val="-6"/>
          <w:szCs w:val="24"/>
        </w:rPr>
        <w:t xml:space="preserve"> </w:t>
      </w:r>
      <w:r w:rsidRPr="00BD51AC">
        <w:rPr>
          <w:rFonts w:ascii="Garamond" w:hAnsi="Garamond"/>
          <w:szCs w:val="24"/>
        </w:rPr>
        <w:t>course concepts and</w:t>
      </w:r>
      <w:r w:rsidRPr="00BD51AC">
        <w:rPr>
          <w:rFonts w:ascii="Garamond" w:hAnsi="Garamond"/>
          <w:spacing w:val="-7"/>
          <w:szCs w:val="24"/>
        </w:rPr>
        <w:t xml:space="preserve"> </w:t>
      </w:r>
      <w:r w:rsidRPr="00BD51AC">
        <w:rPr>
          <w:rFonts w:ascii="Garamond" w:hAnsi="Garamond"/>
          <w:szCs w:val="24"/>
        </w:rPr>
        <w:t>the</w:t>
      </w:r>
      <w:r w:rsidRPr="00BD51AC">
        <w:rPr>
          <w:rFonts w:ascii="Garamond" w:hAnsi="Garamond"/>
          <w:spacing w:val="-5"/>
          <w:szCs w:val="24"/>
        </w:rPr>
        <w:t xml:space="preserve"> </w:t>
      </w:r>
      <w:r w:rsidRPr="00BD51AC">
        <w:rPr>
          <w:rFonts w:ascii="Garamond" w:hAnsi="Garamond"/>
          <w:szCs w:val="24"/>
        </w:rPr>
        <w:t>relational/dialectical</w:t>
      </w:r>
      <w:r w:rsidRPr="00BD51AC">
        <w:rPr>
          <w:rFonts w:ascii="Garamond" w:hAnsi="Garamond"/>
          <w:spacing w:val="-5"/>
          <w:szCs w:val="24"/>
        </w:rPr>
        <w:t xml:space="preserve"> </w:t>
      </w:r>
      <w:r w:rsidRPr="00BD51AC">
        <w:rPr>
          <w:rFonts w:ascii="Garamond" w:hAnsi="Garamond"/>
          <w:szCs w:val="24"/>
        </w:rPr>
        <w:t>analytical</w:t>
      </w:r>
      <w:r w:rsidRPr="00BD51AC">
        <w:rPr>
          <w:rFonts w:ascii="Garamond" w:hAnsi="Garamond"/>
          <w:spacing w:val="-5"/>
          <w:szCs w:val="24"/>
        </w:rPr>
        <w:t xml:space="preserve"> </w:t>
      </w:r>
      <w:r w:rsidRPr="00BD51AC">
        <w:rPr>
          <w:rFonts w:ascii="Garamond" w:hAnsi="Garamond"/>
          <w:szCs w:val="24"/>
        </w:rPr>
        <w:t>approach</w:t>
      </w:r>
      <w:r w:rsidRPr="00BD51AC">
        <w:rPr>
          <w:rFonts w:ascii="Garamond" w:hAnsi="Garamond"/>
          <w:spacing w:val="-6"/>
          <w:szCs w:val="24"/>
        </w:rPr>
        <w:t xml:space="preserve"> </w:t>
      </w:r>
      <w:r w:rsidRPr="00BD51AC">
        <w:rPr>
          <w:rFonts w:ascii="Garamond" w:hAnsi="Garamond"/>
          <w:szCs w:val="24"/>
        </w:rPr>
        <w:t>to</w:t>
      </w:r>
      <w:r w:rsidRPr="00BD51AC">
        <w:rPr>
          <w:rFonts w:ascii="Garamond" w:hAnsi="Garamond"/>
          <w:spacing w:val="-6"/>
          <w:szCs w:val="24"/>
        </w:rPr>
        <w:t xml:space="preserve"> </w:t>
      </w:r>
      <w:r w:rsidRPr="00BD51AC">
        <w:rPr>
          <w:rFonts w:ascii="Garamond" w:hAnsi="Garamond"/>
          <w:szCs w:val="24"/>
        </w:rPr>
        <w:t>explain present-day empirical examples of social injustices as found in news articles and documentaries presented throughout the</w:t>
      </w:r>
      <w:r w:rsidRPr="00BD51AC">
        <w:rPr>
          <w:rFonts w:ascii="Garamond" w:hAnsi="Garamond"/>
          <w:spacing w:val="-2"/>
          <w:szCs w:val="24"/>
        </w:rPr>
        <w:t xml:space="preserve"> </w:t>
      </w:r>
      <w:r w:rsidRPr="00BD51AC">
        <w:rPr>
          <w:rFonts w:ascii="Garamond" w:hAnsi="Garamond"/>
          <w:szCs w:val="24"/>
        </w:rPr>
        <w:t>course</w:t>
      </w:r>
      <w:r>
        <w:rPr>
          <w:rFonts w:ascii="Garamond" w:hAnsi="Garamond"/>
          <w:szCs w:val="24"/>
        </w:rPr>
        <w:t xml:space="preserve"> as well as everyday personal experiences and engagement in advocacy / solidarity work</w:t>
      </w:r>
      <w:r w:rsidRPr="00BD51AC">
        <w:rPr>
          <w:rFonts w:ascii="Garamond" w:hAnsi="Garamond"/>
          <w:szCs w:val="24"/>
        </w:rPr>
        <w:t>.</w:t>
      </w:r>
    </w:p>
    <w:p w14:paraId="28566D0B" w14:textId="77777777" w:rsidR="00F366D7" w:rsidRPr="00BD51AC" w:rsidRDefault="00F366D7" w:rsidP="00F366D7">
      <w:pPr>
        <w:pStyle w:val="ListParagraph"/>
        <w:widowControl w:val="0"/>
        <w:tabs>
          <w:tab w:val="left" w:pos="880"/>
        </w:tabs>
        <w:autoSpaceDE w:val="0"/>
        <w:autoSpaceDN w:val="0"/>
        <w:spacing w:after="0" w:line="240" w:lineRule="auto"/>
        <w:ind w:left="879" w:right="631"/>
        <w:contextualSpacing w:val="0"/>
        <w:rPr>
          <w:rFonts w:ascii="Garamond" w:hAnsi="Garamond"/>
          <w:szCs w:val="24"/>
        </w:rPr>
      </w:pPr>
    </w:p>
    <w:p w14:paraId="16A1FDA4" w14:textId="77777777" w:rsidR="00F366D7" w:rsidRPr="00BD51AC" w:rsidRDefault="00F366D7" w:rsidP="00F366D7">
      <w:pPr>
        <w:pStyle w:val="Heading1"/>
        <w:ind w:left="519"/>
        <w:rPr>
          <w:rFonts w:ascii="Garamond" w:hAnsi="Garamond"/>
          <w:b w:val="0"/>
          <w:bCs w:val="0"/>
          <w:color w:val="auto"/>
          <w:sz w:val="24"/>
          <w:szCs w:val="24"/>
        </w:rPr>
      </w:pPr>
      <w:r w:rsidRPr="00BD51AC">
        <w:rPr>
          <w:rFonts w:ascii="Garamond" w:hAnsi="Garamond"/>
          <w:color w:val="auto"/>
          <w:sz w:val="24"/>
          <w:szCs w:val="24"/>
        </w:rPr>
        <w:t>Procedural Knowledge / Skills</w:t>
      </w:r>
    </w:p>
    <w:p w14:paraId="5F8C2A5C"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hanging="361"/>
        <w:contextualSpacing w:val="0"/>
        <w:rPr>
          <w:rFonts w:ascii="Garamond" w:hAnsi="Garamond"/>
          <w:szCs w:val="24"/>
        </w:rPr>
      </w:pPr>
      <w:r w:rsidRPr="00BD51AC">
        <w:rPr>
          <w:rFonts w:ascii="Garamond" w:hAnsi="Garamond"/>
          <w:szCs w:val="24"/>
        </w:rPr>
        <w:t>Synthesize key ideas, concepts, and arguments (effective reading and</w:t>
      </w:r>
      <w:r w:rsidRPr="00BD51AC">
        <w:rPr>
          <w:rFonts w:ascii="Garamond" w:hAnsi="Garamond"/>
          <w:spacing w:val="-31"/>
          <w:szCs w:val="24"/>
        </w:rPr>
        <w:t xml:space="preserve"> </w:t>
      </w:r>
      <w:r w:rsidRPr="00BD51AC">
        <w:rPr>
          <w:rFonts w:ascii="Garamond" w:hAnsi="Garamond"/>
          <w:szCs w:val="24"/>
        </w:rPr>
        <w:t>communication).</w:t>
      </w:r>
    </w:p>
    <w:p w14:paraId="1F41E497" w14:textId="77777777" w:rsidR="00F366D7" w:rsidRPr="00BD51AC" w:rsidRDefault="00F366D7" w:rsidP="00F366D7">
      <w:pPr>
        <w:pStyle w:val="ListParagraph"/>
        <w:widowControl w:val="0"/>
        <w:numPr>
          <w:ilvl w:val="1"/>
          <w:numId w:val="21"/>
        </w:numPr>
        <w:tabs>
          <w:tab w:val="left" w:pos="880"/>
        </w:tabs>
        <w:autoSpaceDE w:val="0"/>
        <w:autoSpaceDN w:val="0"/>
        <w:spacing w:after="0" w:line="240" w:lineRule="auto"/>
        <w:ind w:right="454"/>
        <w:contextualSpacing w:val="0"/>
        <w:rPr>
          <w:rFonts w:ascii="Garamond" w:hAnsi="Garamond"/>
          <w:szCs w:val="24"/>
        </w:rPr>
      </w:pPr>
      <w:r w:rsidRPr="00BD51AC">
        <w:rPr>
          <w:rFonts w:ascii="Garamond" w:hAnsi="Garamond"/>
          <w:szCs w:val="24"/>
        </w:rPr>
        <w:t>Recognize and articulate thematic connections across different sources of knowledge, including academic readings, documentaries, alternative news media, photographs and/or personal</w:t>
      </w:r>
      <w:r w:rsidRPr="00BD51AC">
        <w:rPr>
          <w:rFonts w:ascii="Garamond" w:hAnsi="Garamond"/>
          <w:spacing w:val="-1"/>
          <w:szCs w:val="24"/>
        </w:rPr>
        <w:t xml:space="preserve"> </w:t>
      </w:r>
      <w:r w:rsidRPr="00BD51AC">
        <w:rPr>
          <w:rFonts w:ascii="Garamond" w:hAnsi="Garamond"/>
          <w:szCs w:val="24"/>
        </w:rPr>
        <w:t>experiences.</w:t>
      </w:r>
    </w:p>
    <w:p w14:paraId="3DEB2E2D" w14:textId="77777777" w:rsidR="00F366D7" w:rsidRDefault="00F366D7" w:rsidP="00F366D7">
      <w:pPr>
        <w:pStyle w:val="ListParagraph"/>
        <w:widowControl w:val="0"/>
        <w:numPr>
          <w:ilvl w:val="1"/>
          <w:numId w:val="21"/>
        </w:numPr>
        <w:tabs>
          <w:tab w:val="left" w:pos="880"/>
        </w:tabs>
        <w:autoSpaceDE w:val="0"/>
        <w:autoSpaceDN w:val="0"/>
        <w:spacing w:after="0" w:line="240" w:lineRule="auto"/>
        <w:ind w:right="394"/>
        <w:contextualSpacing w:val="0"/>
        <w:rPr>
          <w:rFonts w:ascii="Garamond" w:hAnsi="Garamond"/>
          <w:szCs w:val="24"/>
        </w:rPr>
      </w:pPr>
      <w:r w:rsidRPr="00BD51AC">
        <w:rPr>
          <w:rFonts w:ascii="Garamond" w:hAnsi="Garamond"/>
          <w:szCs w:val="24"/>
        </w:rPr>
        <w:t>Demonstrate</w:t>
      </w:r>
      <w:r w:rsidRPr="00BD51AC">
        <w:rPr>
          <w:rFonts w:ascii="Garamond" w:hAnsi="Garamond"/>
          <w:spacing w:val="-4"/>
          <w:szCs w:val="24"/>
        </w:rPr>
        <w:t xml:space="preserve"> </w:t>
      </w:r>
      <w:r w:rsidRPr="00BD51AC">
        <w:rPr>
          <w:rFonts w:ascii="Garamond" w:hAnsi="Garamond"/>
          <w:szCs w:val="24"/>
        </w:rPr>
        <w:t>ability</w:t>
      </w:r>
      <w:r w:rsidRPr="00BD51AC">
        <w:rPr>
          <w:rFonts w:ascii="Garamond" w:hAnsi="Garamond"/>
          <w:spacing w:val="-3"/>
          <w:szCs w:val="24"/>
        </w:rPr>
        <w:t xml:space="preserve"> </w:t>
      </w:r>
      <w:r w:rsidRPr="00BD51AC">
        <w:rPr>
          <w:rFonts w:ascii="Garamond" w:hAnsi="Garamond"/>
          <w:szCs w:val="24"/>
        </w:rPr>
        <w:t>to</w:t>
      </w:r>
      <w:r w:rsidRPr="00BD51AC">
        <w:rPr>
          <w:rFonts w:ascii="Garamond" w:hAnsi="Garamond"/>
          <w:spacing w:val="-4"/>
          <w:szCs w:val="24"/>
        </w:rPr>
        <w:t xml:space="preserve"> </w:t>
      </w:r>
      <w:r w:rsidRPr="00BD51AC">
        <w:rPr>
          <w:rFonts w:ascii="Garamond" w:hAnsi="Garamond"/>
          <w:szCs w:val="24"/>
        </w:rPr>
        <w:t>identify</w:t>
      </w:r>
      <w:r w:rsidRPr="00BD51AC">
        <w:rPr>
          <w:rFonts w:ascii="Garamond" w:hAnsi="Garamond"/>
          <w:spacing w:val="-3"/>
          <w:szCs w:val="24"/>
        </w:rPr>
        <w:t xml:space="preserve"> </w:t>
      </w:r>
      <w:r w:rsidRPr="00BD51AC">
        <w:rPr>
          <w:rFonts w:ascii="Garamond" w:hAnsi="Garamond"/>
          <w:szCs w:val="24"/>
        </w:rPr>
        <w:t>areas</w:t>
      </w:r>
      <w:r w:rsidRPr="00BD51AC">
        <w:rPr>
          <w:rFonts w:ascii="Garamond" w:hAnsi="Garamond"/>
          <w:spacing w:val="-2"/>
          <w:szCs w:val="24"/>
        </w:rPr>
        <w:t xml:space="preserve"> </w:t>
      </w:r>
      <w:r w:rsidRPr="00BD51AC">
        <w:rPr>
          <w:rFonts w:ascii="Garamond" w:hAnsi="Garamond"/>
          <w:szCs w:val="24"/>
        </w:rPr>
        <w:t>for</w:t>
      </w:r>
      <w:r w:rsidRPr="00BD51AC">
        <w:rPr>
          <w:rFonts w:ascii="Garamond" w:hAnsi="Garamond"/>
          <w:spacing w:val="-4"/>
          <w:szCs w:val="24"/>
        </w:rPr>
        <w:t xml:space="preserve"> </w:t>
      </w:r>
      <w:r w:rsidRPr="00BD51AC">
        <w:rPr>
          <w:rFonts w:ascii="Garamond" w:hAnsi="Garamond"/>
          <w:szCs w:val="24"/>
        </w:rPr>
        <w:t>debate</w:t>
      </w:r>
      <w:r w:rsidRPr="00BD51AC">
        <w:rPr>
          <w:rFonts w:ascii="Garamond" w:hAnsi="Garamond"/>
          <w:spacing w:val="-5"/>
          <w:szCs w:val="24"/>
        </w:rPr>
        <w:t xml:space="preserve"> </w:t>
      </w:r>
      <w:r w:rsidRPr="00BD51AC">
        <w:rPr>
          <w:rFonts w:ascii="Garamond" w:hAnsi="Garamond"/>
          <w:szCs w:val="24"/>
        </w:rPr>
        <w:t>and</w:t>
      </w:r>
      <w:r w:rsidRPr="00BD51AC">
        <w:rPr>
          <w:rFonts w:ascii="Garamond" w:hAnsi="Garamond"/>
          <w:spacing w:val="-6"/>
          <w:szCs w:val="24"/>
        </w:rPr>
        <w:t xml:space="preserve"> </w:t>
      </w:r>
      <w:r w:rsidRPr="00BD51AC">
        <w:rPr>
          <w:rFonts w:ascii="Garamond" w:hAnsi="Garamond"/>
          <w:szCs w:val="24"/>
        </w:rPr>
        <w:t>discussion</w:t>
      </w:r>
      <w:r w:rsidRPr="00BD51AC">
        <w:rPr>
          <w:rFonts w:ascii="Garamond" w:hAnsi="Garamond"/>
          <w:spacing w:val="-5"/>
          <w:szCs w:val="24"/>
        </w:rPr>
        <w:t xml:space="preserve"> </w:t>
      </w:r>
      <w:r w:rsidRPr="00BD51AC">
        <w:rPr>
          <w:rFonts w:ascii="Garamond" w:hAnsi="Garamond"/>
          <w:szCs w:val="24"/>
        </w:rPr>
        <w:t>by</w:t>
      </w:r>
      <w:r w:rsidRPr="00BD51AC">
        <w:rPr>
          <w:rFonts w:ascii="Garamond" w:hAnsi="Garamond"/>
          <w:spacing w:val="-3"/>
          <w:szCs w:val="24"/>
        </w:rPr>
        <w:t xml:space="preserve"> </w:t>
      </w:r>
      <w:r w:rsidRPr="00BD51AC">
        <w:rPr>
          <w:rFonts w:ascii="Garamond" w:hAnsi="Garamond"/>
          <w:szCs w:val="24"/>
        </w:rPr>
        <w:t>posing</w:t>
      </w:r>
      <w:r w:rsidRPr="00BD51AC">
        <w:rPr>
          <w:rFonts w:ascii="Garamond" w:hAnsi="Garamond"/>
          <w:spacing w:val="-3"/>
          <w:szCs w:val="24"/>
        </w:rPr>
        <w:t xml:space="preserve"> </w:t>
      </w:r>
      <w:r w:rsidRPr="00BD51AC">
        <w:rPr>
          <w:rFonts w:ascii="Garamond" w:hAnsi="Garamond"/>
          <w:szCs w:val="24"/>
        </w:rPr>
        <w:t>critical</w:t>
      </w:r>
      <w:r w:rsidRPr="00BD51AC">
        <w:rPr>
          <w:rFonts w:ascii="Garamond" w:hAnsi="Garamond"/>
          <w:spacing w:val="-3"/>
          <w:szCs w:val="24"/>
        </w:rPr>
        <w:t xml:space="preserve"> </w:t>
      </w:r>
      <w:r w:rsidRPr="00BD51AC">
        <w:rPr>
          <w:rFonts w:ascii="Garamond" w:hAnsi="Garamond"/>
          <w:szCs w:val="24"/>
        </w:rPr>
        <w:t>questions (critical</w:t>
      </w:r>
      <w:r w:rsidRPr="00BD51AC">
        <w:rPr>
          <w:rFonts w:ascii="Garamond" w:hAnsi="Garamond"/>
          <w:spacing w:val="-1"/>
          <w:szCs w:val="24"/>
        </w:rPr>
        <w:t xml:space="preserve"> </w:t>
      </w:r>
      <w:r w:rsidRPr="00BD51AC">
        <w:rPr>
          <w:rFonts w:ascii="Garamond" w:hAnsi="Garamond"/>
          <w:szCs w:val="24"/>
        </w:rPr>
        <w:t>thinking).</w:t>
      </w:r>
    </w:p>
    <w:p w14:paraId="02574C78" w14:textId="77777777" w:rsidR="00F366D7" w:rsidRPr="00BD51AC" w:rsidRDefault="00F366D7" w:rsidP="00F366D7">
      <w:pPr>
        <w:pStyle w:val="BodyText"/>
      </w:pPr>
    </w:p>
    <w:sectPr w:rsidR="00F366D7" w:rsidRPr="00BD51AC" w:rsidSect="00A12E2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onitor outline" style="width:1in;height:1in;visibility:visible;mso-wrap-style:square" o:bullet="t">
        <v:imagedata r:id="rId1" o:title="Monitor outline"/>
      </v:shape>
    </w:pict>
  </w:numPicBullet>
  <w:abstractNum w:abstractNumId="0" w15:restartNumberingAfterBreak="0">
    <w:nsid w:val="00EC1403"/>
    <w:multiLevelType w:val="hybridMultilevel"/>
    <w:tmpl w:val="A30C7C5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106329"/>
    <w:multiLevelType w:val="hybridMultilevel"/>
    <w:tmpl w:val="C930DE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6D468A"/>
    <w:multiLevelType w:val="hybridMultilevel"/>
    <w:tmpl w:val="E7D8EC9C"/>
    <w:lvl w:ilvl="0" w:tplc="10090005">
      <w:start w:val="1"/>
      <w:numFmt w:val="bullet"/>
      <w:lvlText w:val=""/>
      <w:lvlJc w:val="left"/>
      <w:pPr>
        <w:tabs>
          <w:tab w:val="num" w:pos="720"/>
        </w:tabs>
        <w:ind w:left="720" w:hanging="360"/>
      </w:pPr>
      <w:rPr>
        <w:rFonts w:ascii="Wingdings" w:hAnsi="Wingdings" w:hint="default"/>
      </w:rPr>
    </w:lvl>
    <w:lvl w:ilvl="1" w:tplc="0CEAD69E">
      <w:start w:val="1"/>
      <w:numFmt w:val="bullet"/>
      <w:lvlText w:val=""/>
      <w:lvlJc w:val="left"/>
      <w:pPr>
        <w:tabs>
          <w:tab w:val="num" w:pos="1440"/>
        </w:tabs>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862CB1AE" w:tentative="1">
      <w:start w:val="1"/>
      <w:numFmt w:val="bullet"/>
      <w:lvlText w:val=""/>
      <w:lvlJc w:val="left"/>
      <w:pPr>
        <w:tabs>
          <w:tab w:val="num" w:pos="2880"/>
        </w:tabs>
        <w:ind w:left="2880" w:hanging="360"/>
      </w:pPr>
      <w:rPr>
        <w:rFonts w:ascii="Symbol" w:hAnsi="Symbol" w:hint="default"/>
      </w:rPr>
    </w:lvl>
    <w:lvl w:ilvl="4" w:tplc="DB18C65A" w:tentative="1">
      <w:start w:val="1"/>
      <w:numFmt w:val="bullet"/>
      <w:lvlText w:val=""/>
      <w:lvlJc w:val="left"/>
      <w:pPr>
        <w:tabs>
          <w:tab w:val="num" w:pos="3600"/>
        </w:tabs>
        <w:ind w:left="3600" w:hanging="360"/>
      </w:pPr>
      <w:rPr>
        <w:rFonts w:ascii="Symbol" w:hAnsi="Symbol" w:hint="default"/>
      </w:rPr>
    </w:lvl>
    <w:lvl w:ilvl="5" w:tplc="0840F60A" w:tentative="1">
      <w:start w:val="1"/>
      <w:numFmt w:val="bullet"/>
      <w:lvlText w:val=""/>
      <w:lvlJc w:val="left"/>
      <w:pPr>
        <w:tabs>
          <w:tab w:val="num" w:pos="4320"/>
        </w:tabs>
        <w:ind w:left="4320" w:hanging="360"/>
      </w:pPr>
      <w:rPr>
        <w:rFonts w:ascii="Symbol" w:hAnsi="Symbol" w:hint="default"/>
      </w:rPr>
    </w:lvl>
    <w:lvl w:ilvl="6" w:tplc="6292E89C" w:tentative="1">
      <w:start w:val="1"/>
      <w:numFmt w:val="bullet"/>
      <w:lvlText w:val=""/>
      <w:lvlJc w:val="left"/>
      <w:pPr>
        <w:tabs>
          <w:tab w:val="num" w:pos="5040"/>
        </w:tabs>
        <w:ind w:left="5040" w:hanging="360"/>
      </w:pPr>
      <w:rPr>
        <w:rFonts w:ascii="Symbol" w:hAnsi="Symbol" w:hint="default"/>
      </w:rPr>
    </w:lvl>
    <w:lvl w:ilvl="7" w:tplc="59407234" w:tentative="1">
      <w:start w:val="1"/>
      <w:numFmt w:val="bullet"/>
      <w:lvlText w:val=""/>
      <w:lvlJc w:val="left"/>
      <w:pPr>
        <w:tabs>
          <w:tab w:val="num" w:pos="5760"/>
        </w:tabs>
        <w:ind w:left="5760" w:hanging="360"/>
      </w:pPr>
      <w:rPr>
        <w:rFonts w:ascii="Symbol" w:hAnsi="Symbol" w:hint="default"/>
      </w:rPr>
    </w:lvl>
    <w:lvl w:ilvl="8" w:tplc="A5845A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BE69D3"/>
    <w:multiLevelType w:val="hybridMultilevel"/>
    <w:tmpl w:val="415E15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2B6FF1"/>
    <w:multiLevelType w:val="hybridMultilevel"/>
    <w:tmpl w:val="734217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FF34E8"/>
    <w:multiLevelType w:val="hybridMultilevel"/>
    <w:tmpl w:val="24D6691C"/>
    <w:lvl w:ilvl="0" w:tplc="D9820582">
      <w:start w:val="1"/>
      <w:numFmt w:val="bullet"/>
      <w:lvlText w:val=""/>
      <w:lvlPicBulletId w:val="0"/>
      <w:lvlJc w:val="left"/>
      <w:pPr>
        <w:tabs>
          <w:tab w:val="num" w:pos="720"/>
        </w:tabs>
        <w:ind w:left="720" w:hanging="360"/>
      </w:pPr>
      <w:rPr>
        <w:rFonts w:ascii="Symbol" w:hAnsi="Symbol" w:hint="default"/>
        <w:sz w:val="28"/>
        <w:szCs w:val="28"/>
      </w:rPr>
    </w:lvl>
    <w:lvl w:ilvl="1" w:tplc="183AC8D6" w:tentative="1">
      <w:start w:val="1"/>
      <w:numFmt w:val="bullet"/>
      <w:lvlText w:val=""/>
      <w:lvlJc w:val="left"/>
      <w:pPr>
        <w:tabs>
          <w:tab w:val="num" w:pos="1440"/>
        </w:tabs>
        <w:ind w:left="1440" w:hanging="360"/>
      </w:pPr>
      <w:rPr>
        <w:rFonts w:ascii="Symbol" w:hAnsi="Symbol" w:hint="default"/>
      </w:rPr>
    </w:lvl>
    <w:lvl w:ilvl="2" w:tplc="76447CE0" w:tentative="1">
      <w:start w:val="1"/>
      <w:numFmt w:val="bullet"/>
      <w:lvlText w:val=""/>
      <w:lvlJc w:val="left"/>
      <w:pPr>
        <w:tabs>
          <w:tab w:val="num" w:pos="2160"/>
        </w:tabs>
        <w:ind w:left="2160" w:hanging="360"/>
      </w:pPr>
      <w:rPr>
        <w:rFonts w:ascii="Symbol" w:hAnsi="Symbol" w:hint="default"/>
      </w:rPr>
    </w:lvl>
    <w:lvl w:ilvl="3" w:tplc="16B0A7CA" w:tentative="1">
      <w:start w:val="1"/>
      <w:numFmt w:val="bullet"/>
      <w:lvlText w:val=""/>
      <w:lvlJc w:val="left"/>
      <w:pPr>
        <w:tabs>
          <w:tab w:val="num" w:pos="2880"/>
        </w:tabs>
        <w:ind w:left="2880" w:hanging="360"/>
      </w:pPr>
      <w:rPr>
        <w:rFonts w:ascii="Symbol" w:hAnsi="Symbol" w:hint="default"/>
      </w:rPr>
    </w:lvl>
    <w:lvl w:ilvl="4" w:tplc="8112F644" w:tentative="1">
      <w:start w:val="1"/>
      <w:numFmt w:val="bullet"/>
      <w:lvlText w:val=""/>
      <w:lvlJc w:val="left"/>
      <w:pPr>
        <w:tabs>
          <w:tab w:val="num" w:pos="3600"/>
        </w:tabs>
        <w:ind w:left="3600" w:hanging="360"/>
      </w:pPr>
      <w:rPr>
        <w:rFonts w:ascii="Symbol" w:hAnsi="Symbol" w:hint="default"/>
      </w:rPr>
    </w:lvl>
    <w:lvl w:ilvl="5" w:tplc="197272D8" w:tentative="1">
      <w:start w:val="1"/>
      <w:numFmt w:val="bullet"/>
      <w:lvlText w:val=""/>
      <w:lvlJc w:val="left"/>
      <w:pPr>
        <w:tabs>
          <w:tab w:val="num" w:pos="4320"/>
        </w:tabs>
        <w:ind w:left="4320" w:hanging="360"/>
      </w:pPr>
      <w:rPr>
        <w:rFonts w:ascii="Symbol" w:hAnsi="Symbol" w:hint="default"/>
      </w:rPr>
    </w:lvl>
    <w:lvl w:ilvl="6" w:tplc="4CA2394E" w:tentative="1">
      <w:start w:val="1"/>
      <w:numFmt w:val="bullet"/>
      <w:lvlText w:val=""/>
      <w:lvlJc w:val="left"/>
      <w:pPr>
        <w:tabs>
          <w:tab w:val="num" w:pos="5040"/>
        </w:tabs>
        <w:ind w:left="5040" w:hanging="360"/>
      </w:pPr>
      <w:rPr>
        <w:rFonts w:ascii="Symbol" w:hAnsi="Symbol" w:hint="default"/>
      </w:rPr>
    </w:lvl>
    <w:lvl w:ilvl="7" w:tplc="F0F48416" w:tentative="1">
      <w:start w:val="1"/>
      <w:numFmt w:val="bullet"/>
      <w:lvlText w:val=""/>
      <w:lvlJc w:val="left"/>
      <w:pPr>
        <w:tabs>
          <w:tab w:val="num" w:pos="5760"/>
        </w:tabs>
        <w:ind w:left="5760" w:hanging="360"/>
      </w:pPr>
      <w:rPr>
        <w:rFonts w:ascii="Symbol" w:hAnsi="Symbol" w:hint="default"/>
      </w:rPr>
    </w:lvl>
    <w:lvl w:ilvl="8" w:tplc="B48002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B74783"/>
    <w:multiLevelType w:val="hybridMultilevel"/>
    <w:tmpl w:val="2F6802D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13074B"/>
    <w:multiLevelType w:val="hybridMultilevel"/>
    <w:tmpl w:val="CDD04AE6"/>
    <w:lvl w:ilvl="0" w:tplc="B76C28CC">
      <w:numFmt w:val="bullet"/>
      <w:lvlText w:val=""/>
      <w:lvlJc w:val="left"/>
      <w:pPr>
        <w:ind w:left="520" w:hanging="360"/>
      </w:pPr>
      <w:rPr>
        <w:rFonts w:ascii="Wingdings" w:eastAsia="Wingdings" w:hAnsi="Wingdings" w:cs="Wingdings" w:hint="default"/>
        <w:w w:val="100"/>
        <w:sz w:val="24"/>
        <w:szCs w:val="24"/>
        <w:lang w:val="en-CA" w:eastAsia="en-CA" w:bidi="en-CA"/>
      </w:rPr>
    </w:lvl>
    <w:lvl w:ilvl="1" w:tplc="83586EAE">
      <w:start w:val="1"/>
      <w:numFmt w:val="decimal"/>
      <w:lvlText w:val="%2."/>
      <w:lvlJc w:val="left"/>
      <w:pPr>
        <w:ind w:left="880" w:hanging="360"/>
      </w:pPr>
      <w:rPr>
        <w:rFonts w:ascii="Garamond" w:eastAsia="Garamond" w:hAnsi="Garamond" w:cs="Garamond" w:hint="default"/>
        <w:spacing w:val="-30"/>
        <w:w w:val="100"/>
        <w:sz w:val="24"/>
        <w:szCs w:val="24"/>
        <w:lang w:val="en-CA" w:eastAsia="en-CA" w:bidi="en-CA"/>
      </w:rPr>
    </w:lvl>
    <w:lvl w:ilvl="2" w:tplc="98E40FC0">
      <w:numFmt w:val="bullet"/>
      <w:lvlText w:val="•"/>
      <w:lvlJc w:val="left"/>
      <w:pPr>
        <w:ind w:left="1853" w:hanging="360"/>
      </w:pPr>
      <w:rPr>
        <w:rFonts w:hint="default"/>
        <w:lang w:val="en-CA" w:eastAsia="en-CA" w:bidi="en-CA"/>
      </w:rPr>
    </w:lvl>
    <w:lvl w:ilvl="3" w:tplc="7C7AC560">
      <w:numFmt w:val="bullet"/>
      <w:lvlText w:val="•"/>
      <w:lvlJc w:val="left"/>
      <w:pPr>
        <w:ind w:left="2826" w:hanging="360"/>
      </w:pPr>
      <w:rPr>
        <w:rFonts w:hint="default"/>
        <w:lang w:val="en-CA" w:eastAsia="en-CA" w:bidi="en-CA"/>
      </w:rPr>
    </w:lvl>
    <w:lvl w:ilvl="4" w:tplc="9570563C">
      <w:numFmt w:val="bullet"/>
      <w:lvlText w:val="•"/>
      <w:lvlJc w:val="left"/>
      <w:pPr>
        <w:ind w:left="3800" w:hanging="360"/>
      </w:pPr>
      <w:rPr>
        <w:rFonts w:hint="default"/>
        <w:lang w:val="en-CA" w:eastAsia="en-CA" w:bidi="en-CA"/>
      </w:rPr>
    </w:lvl>
    <w:lvl w:ilvl="5" w:tplc="D758F3B4">
      <w:numFmt w:val="bullet"/>
      <w:lvlText w:val="•"/>
      <w:lvlJc w:val="left"/>
      <w:pPr>
        <w:ind w:left="4773" w:hanging="360"/>
      </w:pPr>
      <w:rPr>
        <w:rFonts w:hint="default"/>
        <w:lang w:val="en-CA" w:eastAsia="en-CA" w:bidi="en-CA"/>
      </w:rPr>
    </w:lvl>
    <w:lvl w:ilvl="6" w:tplc="FB94033C">
      <w:numFmt w:val="bullet"/>
      <w:lvlText w:val="•"/>
      <w:lvlJc w:val="left"/>
      <w:pPr>
        <w:ind w:left="5746" w:hanging="360"/>
      </w:pPr>
      <w:rPr>
        <w:rFonts w:hint="default"/>
        <w:lang w:val="en-CA" w:eastAsia="en-CA" w:bidi="en-CA"/>
      </w:rPr>
    </w:lvl>
    <w:lvl w:ilvl="7" w:tplc="5E78B262">
      <w:numFmt w:val="bullet"/>
      <w:lvlText w:val="•"/>
      <w:lvlJc w:val="left"/>
      <w:pPr>
        <w:ind w:left="6720" w:hanging="360"/>
      </w:pPr>
      <w:rPr>
        <w:rFonts w:hint="default"/>
        <w:lang w:val="en-CA" w:eastAsia="en-CA" w:bidi="en-CA"/>
      </w:rPr>
    </w:lvl>
    <w:lvl w:ilvl="8" w:tplc="FF46E9C4">
      <w:numFmt w:val="bullet"/>
      <w:lvlText w:val="•"/>
      <w:lvlJc w:val="left"/>
      <w:pPr>
        <w:ind w:left="7693" w:hanging="360"/>
      </w:pPr>
      <w:rPr>
        <w:rFonts w:hint="default"/>
        <w:lang w:val="en-CA" w:eastAsia="en-CA" w:bidi="en-CA"/>
      </w:rPr>
    </w:lvl>
  </w:abstractNum>
  <w:abstractNum w:abstractNumId="8" w15:restartNumberingAfterBreak="0">
    <w:nsid w:val="18441498"/>
    <w:multiLevelType w:val="hybridMultilevel"/>
    <w:tmpl w:val="7AB2693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D12CBF"/>
    <w:multiLevelType w:val="hybridMultilevel"/>
    <w:tmpl w:val="212A91C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203"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F75E18"/>
    <w:multiLevelType w:val="hybridMultilevel"/>
    <w:tmpl w:val="8CFAED3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54211"/>
    <w:multiLevelType w:val="hybridMultilevel"/>
    <w:tmpl w:val="AE0445A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7DB25FD"/>
    <w:multiLevelType w:val="hybridMultilevel"/>
    <w:tmpl w:val="151AC9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724869"/>
    <w:multiLevelType w:val="hybridMultilevel"/>
    <w:tmpl w:val="F7922080"/>
    <w:lvl w:ilvl="0" w:tplc="1009000B">
      <w:start w:val="1"/>
      <w:numFmt w:val="bullet"/>
      <w:lvlText w:val=""/>
      <w:lvlJc w:val="left"/>
      <w:pPr>
        <w:tabs>
          <w:tab w:val="num" w:pos="720"/>
        </w:tabs>
        <w:ind w:left="720" w:hanging="360"/>
      </w:pPr>
      <w:rPr>
        <w:rFonts w:ascii="Wingdings" w:hAnsi="Wingdings" w:hint="default"/>
      </w:rPr>
    </w:lvl>
    <w:lvl w:ilvl="1" w:tplc="1009000B">
      <w:start w:val="1"/>
      <w:numFmt w:val="bullet"/>
      <w:lvlText w:val=""/>
      <w:lvlJc w:val="left"/>
      <w:pPr>
        <w:tabs>
          <w:tab w:val="num" w:pos="785"/>
        </w:tabs>
        <w:ind w:left="785"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C42F8A"/>
    <w:multiLevelType w:val="hybridMultilevel"/>
    <w:tmpl w:val="8018A31C"/>
    <w:lvl w:ilvl="0" w:tplc="E40AE40E">
      <w:start w:val="1"/>
      <w:numFmt w:val="bullet"/>
      <w:lvlText w:val=""/>
      <w:lvlJc w:val="left"/>
      <w:pPr>
        <w:ind w:left="720" w:hanging="360"/>
      </w:pPr>
      <w:rPr>
        <w:rFonts w:ascii="Wingdings" w:hAnsi="Wingdings"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1718B4"/>
    <w:multiLevelType w:val="hybridMultilevel"/>
    <w:tmpl w:val="CFA6956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053810"/>
    <w:multiLevelType w:val="hybridMultilevel"/>
    <w:tmpl w:val="E6981460"/>
    <w:lvl w:ilvl="0" w:tplc="10090005">
      <w:start w:val="1"/>
      <w:numFmt w:val="bullet"/>
      <w:lvlText w:val=""/>
      <w:lvlJc w:val="left"/>
      <w:pPr>
        <w:ind w:left="2203" w:hanging="360"/>
      </w:pPr>
      <w:rPr>
        <w:rFonts w:ascii="Wingdings" w:hAnsi="Wingdings"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7" w15:restartNumberingAfterBreak="0">
    <w:nsid w:val="2EDE377C"/>
    <w:multiLevelType w:val="hybridMultilevel"/>
    <w:tmpl w:val="98D24E6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477F30"/>
    <w:multiLevelType w:val="hybridMultilevel"/>
    <w:tmpl w:val="B6A212B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1B1418"/>
    <w:multiLevelType w:val="hybridMultilevel"/>
    <w:tmpl w:val="3B0240B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2D2554"/>
    <w:multiLevelType w:val="hybridMultilevel"/>
    <w:tmpl w:val="4CC0B0F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344"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2544BF"/>
    <w:multiLevelType w:val="hybridMultilevel"/>
    <w:tmpl w:val="D7C07B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B55928"/>
    <w:multiLevelType w:val="hybridMultilevel"/>
    <w:tmpl w:val="57107E7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A46E75"/>
    <w:multiLevelType w:val="hybridMultilevel"/>
    <w:tmpl w:val="A5344D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57232D"/>
    <w:multiLevelType w:val="hybridMultilevel"/>
    <w:tmpl w:val="9026A0A8"/>
    <w:lvl w:ilvl="0" w:tplc="E0E2EF9A">
      <w:start w:val="1"/>
      <w:numFmt w:val="decimal"/>
      <w:lvlText w:val="%1."/>
      <w:lvlJc w:val="left"/>
      <w:pPr>
        <w:ind w:left="720" w:hanging="360"/>
      </w:pPr>
      <w:rPr>
        <w:rFonts w:hint="default"/>
        <w:b w:val="0"/>
        <w:b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626159"/>
    <w:multiLevelType w:val="hybridMultilevel"/>
    <w:tmpl w:val="6804ECD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9B0363"/>
    <w:multiLevelType w:val="hybridMultilevel"/>
    <w:tmpl w:val="5D723E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4E35F3"/>
    <w:multiLevelType w:val="hybridMultilevel"/>
    <w:tmpl w:val="1CA4337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3517DA"/>
    <w:multiLevelType w:val="hybridMultilevel"/>
    <w:tmpl w:val="76E4969E"/>
    <w:lvl w:ilvl="0" w:tplc="1009000B">
      <w:start w:val="1"/>
      <w:numFmt w:val="bullet"/>
      <w:lvlText w:val=""/>
      <w:lvlJc w:val="left"/>
      <w:pPr>
        <w:ind w:left="644" w:hanging="360"/>
      </w:pPr>
      <w:rPr>
        <w:rFonts w:ascii="Wingdings" w:hAnsi="Wingding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9" w15:restartNumberingAfterBreak="0">
    <w:nsid w:val="59A712D5"/>
    <w:multiLevelType w:val="hybridMultilevel"/>
    <w:tmpl w:val="6BC4CF8C"/>
    <w:lvl w:ilvl="0" w:tplc="10090005">
      <w:start w:val="1"/>
      <w:numFmt w:val="bullet"/>
      <w:lvlText w:val=""/>
      <w:lvlJc w:val="left"/>
      <w:pPr>
        <w:ind w:left="2203" w:hanging="360"/>
      </w:pPr>
      <w:rPr>
        <w:rFonts w:ascii="Wingdings" w:hAnsi="Wingdings"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30" w15:restartNumberingAfterBreak="0">
    <w:nsid w:val="69680E14"/>
    <w:multiLevelType w:val="hybridMultilevel"/>
    <w:tmpl w:val="850EFB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6F056B"/>
    <w:multiLevelType w:val="hybridMultilevel"/>
    <w:tmpl w:val="253231B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D50263"/>
    <w:multiLevelType w:val="hybridMultilevel"/>
    <w:tmpl w:val="5068FB7E"/>
    <w:lvl w:ilvl="0" w:tplc="D1763AEE">
      <w:start w:val="1"/>
      <w:numFmt w:val="bullet"/>
      <w:lvlText w:val=""/>
      <w:lvlJc w:val="left"/>
      <w:pPr>
        <w:ind w:left="644" w:hanging="360"/>
      </w:pPr>
      <w:rPr>
        <w:rFonts w:ascii="Wingdings" w:hAnsi="Wingdings" w:hint="default"/>
        <w:color w:val="auto"/>
      </w:rPr>
    </w:lvl>
    <w:lvl w:ilvl="1" w:tplc="10090003">
      <w:start w:val="1"/>
      <w:numFmt w:val="bullet"/>
      <w:lvlText w:val="o"/>
      <w:lvlJc w:val="left"/>
      <w:pPr>
        <w:ind w:left="1364" w:hanging="360"/>
      </w:pPr>
      <w:rPr>
        <w:rFonts w:ascii="Courier New" w:hAnsi="Courier New" w:cs="Courier New" w:hint="default"/>
      </w:rPr>
    </w:lvl>
    <w:lvl w:ilvl="2" w:tplc="10090005">
      <w:start w:val="1"/>
      <w:numFmt w:val="bullet"/>
      <w:lvlText w:val=""/>
      <w:lvlJc w:val="left"/>
      <w:pPr>
        <w:ind w:left="2084" w:hanging="360"/>
      </w:pPr>
      <w:rPr>
        <w:rFonts w:ascii="Wingdings" w:hAnsi="Wingdings" w:hint="default"/>
      </w:rPr>
    </w:lvl>
    <w:lvl w:ilvl="3" w:tplc="1009000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4" w15:restartNumberingAfterBreak="0">
    <w:nsid w:val="74A0006F"/>
    <w:multiLevelType w:val="hybridMultilevel"/>
    <w:tmpl w:val="A25C25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6406244">
    <w:abstractNumId w:val="31"/>
  </w:num>
  <w:num w:numId="2" w16cid:durableId="535898615">
    <w:abstractNumId w:val="24"/>
  </w:num>
  <w:num w:numId="3" w16cid:durableId="280458283">
    <w:abstractNumId w:val="22"/>
  </w:num>
  <w:num w:numId="4" w16cid:durableId="543713415">
    <w:abstractNumId w:val="18"/>
  </w:num>
  <w:num w:numId="5" w16cid:durableId="807667145">
    <w:abstractNumId w:val="21"/>
  </w:num>
  <w:num w:numId="6" w16cid:durableId="216354948">
    <w:abstractNumId w:val="9"/>
  </w:num>
  <w:num w:numId="7" w16cid:durableId="1603998771">
    <w:abstractNumId w:val="15"/>
  </w:num>
  <w:num w:numId="8" w16cid:durableId="1162820110">
    <w:abstractNumId w:val="30"/>
  </w:num>
  <w:num w:numId="9" w16cid:durableId="1865748085">
    <w:abstractNumId w:val="0"/>
  </w:num>
  <w:num w:numId="10" w16cid:durableId="2140225525">
    <w:abstractNumId w:val="20"/>
  </w:num>
  <w:num w:numId="11" w16cid:durableId="489369792">
    <w:abstractNumId w:val="27"/>
  </w:num>
  <w:num w:numId="12" w16cid:durableId="1234510827">
    <w:abstractNumId w:val="1"/>
  </w:num>
  <w:num w:numId="13" w16cid:durableId="1483038700">
    <w:abstractNumId w:val="11"/>
  </w:num>
  <w:num w:numId="14" w16cid:durableId="751195232">
    <w:abstractNumId w:val="16"/>
  </w:num>
  <w:num w:numId="15" w16cid:durableId="8871322">
    <w:abstractNumId w:val="14"/>
  </w:num>
  <w:num w:numId="16" w16cid:durableId="582762826">
    <w:abstractNumId w:val="5"/>
  </w:num>
  <w:num w:numId="17" w16cid:durableId="790562537">
    <w:abstractNumId w:val="29"/>
  </w:num>
  <w:num w:numId="18" w16cid:durableId="350231495">
    <w:abstractNumId w:val="2"/>
  </w:num>
  <w:num w:numId="19" w16cid:durableId="1311861344">
    <w:abstractNumId w:val="23"/>
  </w:num>
  <w:num w:numId="20" w16cid:durableId="1620145561">
    <w:abstractNumId w:val="26"/>
  </w:num>
  <w:num w:numId="21" w16cid:durableId="440488593">
    <w:abstractNumId w:val="7"/>
  </w:num>
  <w:num w:numId="22" w16cid:durableId="1822572919">
    <w:abstractNumId w:val="8"/>
  </w:num>
  <w:num w:numId="23" w16cid:durableId="1550796672">
    <w:abstractNumId w:val="6"/>
  </w:num>
  <w:num w:numId="24" w16cid:durableId="1251231610">
    <w:abstractNumId w:val="32"/>
  </w:num>
  <w:num w:numId="25" w16cid:durableId="461928056">
    <w:abstractNumId w:val="19"/>
  </w:num>
  <w:num w:numId="26" w16cid:durableId="974259139">
    <w:abstractNumId w:val="33"/>
  </w:num>
  <w:num w:numId="27" w16cid:durableId="888034592">
    <w:abstractNumId w:val="13"/>
  </w:num>
  <w:num w:numId="28" w16cid:durableId="731270942">
    <w:abstractNumId w:val="10"/>
  </w:num>
  <w:num w:numId="29" w16cid:durableId="1279801713">
    <w:abstractNumId w:val="25"/>
  </w:num>
  <w:num w:numId="30" w16cid:durableId="424233037">
    <w:abstractNumId w:val="34"/>
  </w:num>
  <w:num w:numId="31" w16cid:durableId="1848910517">
    <w:abstractNumId w:val="12"/>
  </w:num>
  <w:num w:numId="32" w16cid:durableId="1038362064">
    <w:abstractNumId w:val="28"/>
  </w:num>
  <w:num w:numId="33" w16cid:durableId="1519659901">
    <w:abstractNumId w:val="4"/>
  </w:num>
  <w:num w:numId="34" w16cid:durableId="2119716329">
    <w:abstractNumId w:val="17"/>
  </w:num>
  <w:num w:numId="35" w16cid:durableId="162368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45"/>
    <w:rsid w:val="000028B5"/>
    <w:rsid w:val="00005F51"/>
    <w:rsid w:val="000100A3"/>
    <w:rsid w:val="000133B1"/>
    <w:rsid w:val="00030433"/>
    <w:rsid w:val="000460C2"/>
    <w:rsid w:val="0005172E"/>
    <w:rsid w:val="00062372"/>
    <w:rsid w:val="00064E73"/>
    <w:rsid w:val="00070EFE"/>
    <w:rsid w:val="000743C6"/>
    <w:rsid w:val="0008171C"/>
    <w:rsid w:val="000828A8"/>
    <w:rsid w:val="00091754"/>
    <w:rsid w:val="000971AA"/>
    <w:rsid w:val="000C7130"/>
    <w:rsid w:val="00100E42"/>
    <w:rsid w:val="00101F7C"/>
    <w:rsid w:val="001124FC"/>
    <w:rsid w:val="00120B7B"/>
    <w:rsid w:val="0012490C"/>
    <w:rsid w:val="00130766"/>
    <w:rsid w:val="00187AFE"/>
    <w:rsid w:val="001905AF"/>
    <w:rsid w:val="001A13CB"/>
    <w:rsid w:val="001A6C90"/>
    <w:rsid w:val="001B3A47"/>
    <w:rsid w:val="001C1586"/>
    <w:rsid w:val="001C2158"/>
    <w:rsid w:val="001E01BD"/>
    <w:rsid w:val="00201FC3"/>
    <w:rsid w:val="00224224"/>
    <w:rsid w:val="00237CFB"/>
    <w:rsid w:val="00243317"/>
    <w:rsid w:val="00244565"/>
    <w:rsid w:val="002532BF"/>
    <w:rsid w:val="00260D8A"/>
    <w:rsid w:val="00264185"/>
    <w:rsid w:val="0026728E"/>
    <w:rsid w:val="00270FC4"/>
    <w:rsid w:val="002809FD"/>
    <w:rsid w:val="00292E61"/>
    <w:rsid w:val="002B7BD3"/>
    <w:rsid w:val="002D14A4"/>
    <w:rsid w:val="002E49A6"/>
    <w:rsid w:val="002F2001"/>
    <w:rsid w:val="002F6537"/>
    <w:rsid w:val="003112A5"/>
    <w:rsid w:val="00344E45"/>
    <w:rsid w:val="00355ACD"/>
    <w:rsid w:val="0036157F"/>
    <w:rsid w:val="003725C5"/>
    <w:rsid w:val="003D16EB"/>
    <w:rsid w:val="003F36E1"/>
    <w:rsid w:val="004038F1"/>
    <w:rsid w:val="00405963"/>
    <w:rsid w:val="00412CDF"/>
    <w:rsid w:val="004210D8"/>
    <w:rsid w:val="00454DF4"/>
    <w:rsid w:val="004603DE"/>
    <w:rsid w:val="00470986"/>
    <w:rsid w:val="0047482B"/>
    <w:rsid w:val="0049205E"/>
    <w:rsid w:val="004973B0"/>
    <w:rsid w:val="004A6F72"/>
    <w:rsid w:val="004D4E92"/>
    <w:rsid w:val="004E0775"/>
    <w:rsid w:val="004E42DC"/>
    <w:rsid w:val="00501879"/>
    <w:rsid w:val="005133AE"/>
    <w:rsid w:val="005330BA"/>
    <w:rsid w:val="0056213F"/>
    <w:rsid w:val="00592EA8"/>
    <w:rsid w:val="005B0086"/>
    <w:rsid w:val="005B3ADB"/>
    <w:rsid w:val="005B728D"/>
    <w:rsid w:val="005B77DD"/>
    <w:rsid w:val="005C3689"/>
    <w:rsid w:val="005C58DF"/>
    <w:rsid w:val="005C7381"/>
    <w:rsid w:val="005D5594"/>
    <w:rsid w:val="005F6F55"/>
    <w:rsid w:val="00616685"/>
    <w:rsid w:val="00657380"/>
    <w:rsid w:val="006610D6"/>
    <w:rsid w:val="00661968"/>
    <w:rsid w:val="00662D63"/>
    <w:rsid w:val="00664842"/>
    <w:rsid w:val="00673AC0"/>
    <w:rsid w:val="00684AD3"/>
    <w:rsid w:val="00684F00"/>
    <w:rsid w:val="00694960"/>
    <w:rsid w:val="006A3E1C"/>
    <w:rsid w:val="006B4CF7"/>
    <w:rsid w:val="006C259D"/>
    <w:rsid w:val="006D70E3"/>
    <w:rsid w:val="006F46FB"/>
    <w:rsid w:val="0070579E"/>
    <w:rsid w:val="00714317"/>
    <w:rsid w:val="00743F4C"/>
    <w:rsid w:val="00762F70"/>
    <w:rsid w:val="00787345"/>
    <w:rsid w:val="007D38F5"/>
    <w:rsid w:val="007E1575"/>
    <w:rsid w:val="007E6190"/>
    <w:rsid w:val="007E62E0"/>
    <w:rsid w:val="007F1643"/>
    <w:rsid w:val="007F76E3"/>
    <w:rsid w:val="008044CD"/>
    <w:rsid w:val="008141A5"/>
    <w:rsid w:val="00815B18"/>
    <w:rsid w:val="00826FF0"/>
    <w:rsid w:val="00842204"/>
    <w:rsid w:val="00856632"/>
    <w:rsid w:val="00856FC5"/>
    <w:rsid w:val="00866634"/>
    <w:rsid w:val="008860FC"/>
    <w:rsid w:val="008A7E6B"/>
    <w:rsid w:val="008D4E6C"/>
    <w:rsid w:val="008F7D1B"/>
    <w:rsid w:val="009019F5"/>
    <w:rsid w:val="00901A93"/>
    <w:rsid w:val="00913EBA"/>
    <w:rsid w:val="00927A14"/>
    <w:rsid w:val="009363F1"/>
    <w:rsid w:val="00941439"/>
    <w:rsid w:val="00955F38"/>
    <w:rsid w:val="0095779D"/>
    <w:rsid w:val="00957ECA"/>
    <w:rsid w:val="00960B97"/>
    <w:rsid w:val="0099033D"/>
    <w:rsid w:val="00997EB8"/>
    <w:rsid w:val="009A437B"/>
    <w:rsid w:val="009B22AC"/>
    <w:rsid w:val="009B48EC"/>
    <w:rsid w:val="009D72F3"/>
    <w:rsid w:val="00A011C1"/>
    <w:rsid w:val="00A12E29"/>
    <w:rsid w:val="00A44021"/>
    <w:rsid w:val="00A441F5"/>
    <w:rsid w:val="00A74602"/>
    <w:rsid w:val="00A87A8B"/>
    <w:rsid w:val="00A908EA"/>
    <w:rsid w:val="00A910CF"/>
    <w:rsid w:val="00AC12BD"/>
    <w:rsid w:val="00AC137B"/>
    <w:rsid w:val="00AC5031"/>
    <w:rsid w:val="00AC6DCD"/>
    <w:rsid w:val="00AD22FB"/>
    <w:rsid w:val="00AD74C2"/>
    <w:rsid w:val="00AE01DC"/>
    <w:rsid w:val="00AF4F76"/>
    <w:rsid w:val="00AF56C9"/>
    <w:rsid w:val="00AF6659"/>
    <w:rsid w:val="00B238FB"/>
    <w:rsid w:val="00B27BFE"/>
    <w:rsid w:val="00B31EAF"/>
    <w:rsid w:val="00B83268"/>
    <w:rsid w:val="00B86712"/>
    <w:rsid w:val="00B92573"/>
    <w:rsid w:val="00BB1A3D"/>
    <w:rsid w:val="00BB745B"/>
    <w:rsid w:val="00BB7CDF"/>
    <w:rsid w:val="00BC4FE8"/>
    <w:rsid w:val="00BD680A"/>
    <w:rsid w:val="00BD7FC7"/>
    <w:rsid w:val="00C03F89"/>
    <w:rsid w:val="00C1682A"/>
    <w:rsid w:val="00C17EB4"/>
    <w:rsid w:val="00C2216E"/>
    <w:rsid w:val="00C614DA"/>
    <w:rsid w:val="00C63165"/>
    <w:rsid w:val="00CA1C9B"/>
    <w:rsid w:val="00CA4993"/>
    <w:rsid w:val="00CB3D2D"/>
    <w:rsid w:val="00CC5E85"/>
    <w:rsid w:val="00CD416E"/>
    <w:rsid w:val="00CF0C6A"/>
    <w:rsid w:val="00D31269"/>
    <w:rsid w:val="00D41DC9"/>
    <w:rsid w:val="00D555B4"/>
    <w:rsid w:val="00D57AD3"/>
    <w:rsid w:val="00D62B23"/>
    <w:rsid w:val="00D6558F"/>
    <w:rsid w:val="00D829F9"/>
    <w:rsid w:val="00D94E05"/>
    <w:rsid w:val="00DA1703"/>
    <w:rsid w:val="00DA2638"/>
    <w:rsid w:val="00DA314C"/>
    <w:rsid w:val="00DA4F8A"/>
    <w:rsid w:val="00DC6544"/>
    <w:rsid w:val="00DD7338"/>
    <w:rsid w:val="00DE7E02"/>
    <w:rsid w:val="00E24C2E"/>
    <w:rsid w:val="00E370EE"/>
    <w:rsid w:val="00E40F87"/>
    <w:rsid w:val="00E41CD8"/>
    <w:rsid w:val="00E4384F"/>
    <w:rsid w:val="00E50B9D"/>
    <w:rsid w:val="00E50D6E"/>
    <w:rsid w:val="00E61E3D"/>
    <w:rsid w:val="00E7302A"/>
    <w:rsid w:val="00E767E8"/>
    <w:rsid w:val="00E85543"/>
    <w:rsid w:val="00E90E3F"/>
    <w:rsid w:val="00ED57D5"/>
    <w:rsid w:val="00EE69FA"/>
    <w:rsid w:val="00EF3DFF"/>
    <w:rsid w:val="00F03D17"/>
    <w:rsid w:val="00F06234"/>
    <w:rsid w:val="00F06A7D"/>
    <w:rsid w:val="00F152BA"/>
    <w:rsid w:val="00F16126"/>
    <w:rsid w:val="00F34C51"/>
    <w:rsid w:val="00F3658D"/>
    <w:rsid w:val="00F366D7"/>
    <w:rsid w:val="00F400CC"/>
    <w:rsid w:val="00F447AC"/>
    <w:rsid w:val="00F6602C"/>
    <w:rsid w:val="00F6788C"/>
    <w:rsid w:val="00F725DC"/>
    <w:rsid w:val="00F72A74"/>
    <w:rsid w:val="00F8120E"/>
    <w:rsid w:val="00F92876"/>
    <w:rsid w:val="00FA7736"/>
    <w:rsid w:val="00FD493B"/>
    <w:rsid w:val="00FD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4DF1"/>
  <w15:docId w15:val="{3E529D7C-9D62-4A20-9F8E-8E28112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59"/>
    <w:rPr>
      <w:sz w:val="24"/>
    </w:rPr>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1"/>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3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070EFE"/>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664842"/>
    <w:rPr>
      <w:color w:val="605E5C"/>
      <w:shd w:val="clear" w:color="auto" w:fill="E1DFDD"/>
    </w:rPr>
  </w:style>
  <w:style w:type="character" w:styleId="CommentReference">
    <w:name w:val="annotation reference"/>
    <w:basedOn w:val="DefaultParagraphFont"/>
    <w:uiPriority w:val="99"/>
    <w:semiHidden/>
    <w:unhideWhenUsed/>
    <w:rsid w:val="006610D6"/>
    <w:rPr>
      <w:sz w:val="16"/>
      <w:szCs w:val="16"/>
    </w:rPr>
  </w:style>
  <w:style w:type="paragraph" w:styleId="CommentText">
    <w:name w:val="annotation text"/>
    <w:basedOn w:val="Normal"/>
    <w:link w:val="CommentTextChar"/>
    <w:uiPriority w:val="99"/>
    <w:semiHidden/>
    <w:unhideWhenUsed/>
    <w:rsid w:val="006610D6"/>
    <w:pPr>
      <w:spacing w:line="240" w:lineRule="auto"/>
    </w:pPr>
    <w:rPr>
      <w:sz w:val="20"/>
      <w:szCs w:val="20"/>
    </w:rPr>
  </w:style>
  <w:style w:type="character" w:customStyle="1" w:styleId="CommentTextChar">
    <w:name w:val="Comment Text Char"/>
    <w:basedOn w:val="DefaultParagraphFont"/>
    <w:link w:val="CommentText"/>
    <w:uiPriority w:val="99"/>
    <w:semiHidden/>
    <w:rsid w:val="006610D6"/>
    <w:rPr>
      <w:sz w:val="20"/>
      <w:szCs w:val="20"/>
    </w:rPr>
  </w:style>
  <w:style w:type="paragraph" w:styleId="CommentSubject">
    <w:name w:val="annotation subject"/>
    <w:basedOn w:val="CommentText"/>
    <w:next w:val="CommentText"/>
    <w:link w:val="CommentSubjectChar"/>
    <w:uiPriority w:val="99"/>
    <w:semiHidden/>
    <w:unhideWhenUsed/>
    <w:rsid w:val="006610D6"/>
    <w:rPr>
      <w:b/>
      <w:bCs/>
    </w:rPr>
  </w:style>
  <w:style w:type="character" w:customStyle="1" w:styleId="CommentSubjectChar">
    <w:name w:val="Comment Subject Char"/>
    <w:basedOn w:val="CommentTextChar"/>
    <w:link w:val="CommentSubject"/>
    <w:uiPriority w:val="99"/>
    <w:semiHidden/>
    <w:rsid w:val="006610D6"/>
    <w:rPr>
      <w:b/>
      <w:bCs/>
      <w:sz w:val="20"/>
      <w:szCs w:val="20"/>
    </w:rPr>
  </w:style>
  <w:style w:type="paragraph" w:styleId="BalloonText">
    <w:name w:val="Balloon Text"/>
    <w:basedOn w:val="Normal"/>
    <w:link w:val="BalloonTextChar"/>
    <w:uiPriority w:val="99"/>
    <w:semiHidden/>
    <w:unhideWhenUsed/>
    <w:rsid w:val="00661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D6"/>
    <w:rPr>
      <w:rFonts w:ascii="Segoe UI" w:hAnsi="Segoe UI" w:cs="Segoe UI"/>
      <w:sz w:val="18"/>
      <w:szCs w:val="18"/>
    </w:rPr>
  </w:style>
  <w:style w:type="character" w:styleId="UnresolvedMention">
    <w:name w:val="Unresolved Mention"/>
    <w:basedOn w:val="DefaultParagraphFont"/>
    <w:uiPriority w:val="99"/>
    <w:semiHidden/>
    <w:unhideWhenUsed/>
    <w:rsid w:val="00E61E3D"/>
    <w:rPr>
      <w:color w:val="605E5C"/>
      <w:shd w:val="clear" w:color="auto" w:fill="E1DFDD"/>
    </w:rPr>
  </w:style>
  <w:style w:type="paragraph" w:customStyle="1" w:styleId="Default">
    <w:name w:val="Default"/>
    <w:rsid w:val="005C3689"/>
    <w:pPr>
      <w:autoSpaceDE w:val="0"/>
      <w:autoSpaceDN w:val="0"/>
      <w:adjustRightInd w:val="0"/>
      <w:spacing w:after="0" w:line="240" w:lineRule="auto"/>
    </w:pPr>
    <w:rPr>
      <w:rFonts w:ascii="Garamond" w:hAnsi="Garamond" w:cs="Garamond"/>
      <w:color w:val="000000"/>
      <w:sz w:val="24"/>
      <w:szCs w:val="24"/>
      <w:lang w:val="en-CA"/>
    </w:rPr>
  </w:style>
  <w:style w:type="paragraph" w:styleId="BodyText">
    <w:name w:val="Body Text"/>
    <w:basedOn w:val="Normal"/>
    <w:link w:val="BodyTextChar"/>
    <w:uiPriority w:val="1"/>
    <w:qFormat/>
    <w:rsid w:val="00F725DC"/>
    <w:pPr>
      <w:widowControl w:val="0"/>
      <w:autoSpaceDE w:val="0"/>
      <w:autoSpaceDN w:val="0"/>
      <w:spacing w:after="0" w:line="240" w:lineRule="auto"/>
    </w:pPr>
    <w:rPr>
      <w:rFonts w:ascii="Garamond" w:eastAsia="Garamond" w:hAnsi="Garamond" w:cs="Garamond"/>
      <w:szCs w:val="24"/>
      <w:lang w:val="en-CA" w:eastAsia="en-CA" w:bidi="en-CA"/>
    </w:rPr>
  </w:style>
  <w:style w:type="character" w:customStyle="1" w:styleId="BodyTextChar">
    <w:name w:val="Body Text Char"/>
    <w:basedOn w:val="DefaultParagraphFont"/>
    <w:link w:val="BodyText"/>
    <w:uiPriority w:val="1"/>
    <w:rsid w:val="00F725DC"/>
    <w:rPr>
      <w:rFonts w:ascii="Garamond" w:eastAsia="Garamond" w:hAnsi="Garamond" w:cs="Garamond"/>
      <w:sz w:val="24"/>
      <w:szCs w:val="24"/>
      <w:lang w:val="en-CA" w:eastAsia="en-CA" w:bidi="en-CA"/>
    </w:rPr>
  </w:style>
  <w:style w:type="character" w:customStyle="1" w:styleId="fn">
    <w:name w:val="fn"/>
    <w:basedOn w:val="DefaultParagraphFont"/>
    <w:rsid w:val="00E90E3F"/>
  </w:style>
  <w:style w:type="paragraph" w:customStyle="1" w:styleId="TableParagraph">
    <w:name w:val="Table Paragraph"/>
    <w:basedOn w:val="Normal"/>
    <w:uiPriority w:val="1"/>
    <w:qFormat/>
    <w:rsid w:val="005330BA"/>
    <w:pPr>
      <w:widowControl w:val="0"/>
      <w:autoSpaceDE w:val="0"/>
      <w:autoSpaceDN w:val="0"/>
      <w:spacing w:after="0" w:line="251" w:lineRule="exact"/>
      <w:ind w:left="107"/>
    </w:pPr>
    <w:rPr>
      <w:rFonts w:ascii="Garamond" w:eastAsia="Garamond" w:hAnsi="Garamond" w:cs="Garamond"/>
      <w:sz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978">
      <w:bodyDiv w:val="1"/>
      <w:marLeft w:val="0"/>
      <w:marRight w:val="0"/>
      <w:marTop w:val="0"/>
      <w:marBottom w:val="0"/>
      <w:divBdr>
        <w:top w:val="none" w:sz="0" w:space="0" w:color="auto"/>
        <w:left w:val="none" w:sz="0" w:space="0" w:color="auto"/>
        <w:bottom w:val="none" w:sz="0" w:space="0" w:color="auto"/>
        <w:right w:val="none" w:sz="0" w:space="0" w:color="auto"/>
      </w:divBdr>
    </w:div>
    <w:div w:id="1012563287">
      <w:bodyDiv w:val="1"/>
      <w:marLeft w:val="0"/>
      <w:marRight w:val="0"/>
      <w:marTop w:val="0"/>
      <w:marBottom w:val="0"/>
      <w:divBdr>
        <w:top w:val="none" w:sz="0" w:space="0" w:color="auto"/>
        <w:left w:val="none" w:sz="0" w:space="0" w:color="auto"/>
        <w:bottom w:val="none" w:sz="0" w:space="0" w:color="auto"/>
        <w:right w:val="none" w:sz="0" w:space="0" w:color="auto"/>
      </w:divBdr>
      <w:divsChild>
        <w:div w:id="634454831">
          <w:marLeft w:val="0"/>
          <w:marRight w:val="0"/>
          <w:marTop w:val="0"/>
          <w:marBottom w:val="0"/>
          <w:divBdr>
            <w:top w:val="none" w:sz="0" w:space="0" w:color="auto"/>
            <w:left w:val="none" w:sz="0" w:space="0" w:color="auto"/>
            <w:bottom w:val="none" w:sz="0" w:space="0" w:color="auto"/>
            <w:right w:val="none" w:sz="0" w:space="0" w:color="auto"/>
          </w:divBdr>
          <w:divsChild>
            <w:div w:id="1046833753">
              <w:marLeft w:val="0"/>
              <w:marRight w:val="0"/>
              <w:marTop w:val="0"/>
              <w:marBottom w:val="0"/>
              <w:divBdr>
                <w:top w:val="none" w:sz="0" w:space="0" w:color="auto"/>
                <w:left w:val="none" w:sz="0" w:space="0" w:color="auto"/>
                <w:bottom w:val="none" w:sz="0" w:space="0" w:color="auto"/>
                <w:right w:val="none" w:sz="0" w:space="0" w:color="auto"/>
              </w:divBdr>
            </w:div>
            <w:div w:id="30619239">
              <w:marLeft w:val="0"/>
              <w:marRight w:val="0"/>
              <w:marTop w:val="0"/>
              <w:marBottom w:val="0"/>
              <w:divBdr>
                <w:top w:val="none" w:sz="0" w:space="0" w:color="auto"/>
                <w:left w:val="none" w:sz="0" w:space="0" w:color="auto"/>
                <w:bottom w:val="none" w:sz="0" w:space="0" w:color="auto"/>
                <w:right w:val="none" w:sz="0" w:space="0" w:color="auto"/>
              </w:divBdr>
            </w:div>
            <w:div w:id="796097517">
              <w:marLeft w:val="0"/>
              <w:marRight w:val="0"/>
              <w:marTop w:val="0"/>
              <w:marBottom w:val="0"/>
              <w:divBdr>
                <w:top w:val="none" w:sz="0" w:space="0" w:color="auto"/>
                <w:left w:val="none" w:sz="0" w:space="0" w:color="auto"/>
                <w:bottom w:val="none" w:sz="0" w:space="0" w:color="auto"/>
                <w:right w:val="none" w:sz="0" w:space="0" w:color="auto"/>
              </w:divBdr>
            </w:div>
            <w:div w:id="1494376292">
              <w:marLeft w:val="0"/>
              <w:marRight w:val="0"/>
              <w:marTop w:val="0"/>
              <w:marBottom w:val="0"/>
              <w:divBdr>
                <w:top w:val="none" w:sz="0" w:space="0" w:color="auto"/>
                <w:left w:val="none" w:sz="0" w:space="0" w:color="auto"/>
                <w:bottom w:val="none" w:sz="0" w:space="0" w:color="auto"/>
                <w:right w:val="none" w:sz="0" w:space="0" w:color="auto"/>
              </w:divBdr>
            </w:div>
            <w:div w:id="841167081">
              <w:marLeft w:val="0"/>
              <w:marRight w:val="0"/>
              <w:marTop w:val="0"/>
              <w:marBottom w:val="0"/>
              <w:divBdr>
                <w:top w:val="none" w:sz="0" w:space="0" w:color="auto"/>
                <w:left w:val="none" w:sz="0" w:space="0" w:color="auto"/>
                <w:bottom w:val="none" w:sz="0" w:space="0" w:color="auto"/>
                <w:right w:val="none" w:sz="0" w:space="0" w:color="auto"/>
              </w:divBdr>
            </w:div>
            <w:div w:id="1622691892">
              <w:marLeft w:val="0"/>
              <w:marRight w:val="0"/>
              <w:marTop w:val="0"/>
              <w:marBottom w:val="0"/>
              <w:divBdr>
                <w:top w:val="none" w:sz="0" w:space="0" w:color="auto"/>
                <w:left w:val="none" w:sz="0" w:space="0" w:color="auto"/>
                <w:bottom w:val="none" w:sz="0" w:space="0" w:color="auto"/>
                <w:right w:val="none" w:sz="0" w:space="0" w:color="auto"/>
              </w:divBdr>
            </w:div>
            <w:div w:id="56128714">
              <w:marLeft w:val="0"/>
              <w:marRight w:val="0"/>
              <w:marTop w:val="0"/>
              <w:marBottom w:val="0"/>
              <w:divBdr>
                <w:top w:val="none" w:sz="0" w:space="0" w:color="auto"/>
                <w:left w:val="none" w:sz="0" w:space="0" w:color="auto"/>
                <w:bottom w:val="none" w:sz="0" w:space="0" w:color="auto"/>
                <w:right w:val="none" w:sz="0" w:space="0" w:color="auto"/>
              </w:divBdr>
            </w:div>
            <w:div w:id="559249318">
              <w:marLeft w:val="0"/>
              <w:marRight w:val="0"/>
              <w:marTop w:val="0"/>
              <w:marBottom w:val="0"/>
              <w:divBdr>
                <w:top w:val="none" w:sz="0" w:space="0" w:color="auto"/>
                <w:left w:val="none" w:sz="0" w:space="0" w:color="auto"/>
                <w:bottom w:val="none" w:sz="0" w:space="0" w:color="auto"/>
                <w:right w:val="none" w:sz="0" w:space="0" w:color="auto"/>
              </w:divBdr>
            </w:div>
            <w:div w:id="1402561885">
              <w:marLeft w:val="0"/>
              <w:marRight w:val="0"/>
              <w:marTop w:val="0"/>
              <w:marBottom w:val="0"/>
              <w:divBdr>
                <w:top w:val="none" w:sz="0" w:space="0" w:color="auto"/>
                <w:left w:val="none" w:sz="0" w:space="0" w:color="auto"/>
                <w:bottom w:val="none" w:sz="0" w:space="0" w:color="auto"/>
                <w:right w:val="none" w:sz="0" w:space="0" w:color="auto"/>
              </w:divBdr>
            </w:div>
            <w:div w:id="1499072599">
              <w:marLeft w:val="0"/>
              <w:marRight w:val="0"/>
              <w:marTop w:val="0"/>
              <w:marBottom w:val="0"/>
              <w:divBdr>
                <w:top w:val="none" w:sz="0" w:space="0" w:color="auto"/>
                <w:left w:val="none" w:sz="0" w:space="0" w:color="auto"/>
                <w:bottom w:val="none" w:sz="0" w:space="0" w:color="auto"/>
                <w:right w:val="none" w:sz="0" w:space="0" w:color="auto"/>
              </w:divBdr>
            </w:div>
            <w:div w:id="132409772">
              <w:marLeft w:val="0"/>
              <w:marRight w:val="0"/>
              <w:marTop w:val="0"/>
              <w:marBottom w:val="0"/>
              <w:divBdr>
                <w:top w:val="none" w:sz="0" w:space="0" w:color="auto"/>
                <w:left w:val="none" w:sz="0" w:space="0" w:color="auto"/>
                <w:bottom w:val="none" w:sz="0" w:space="0" w:color="auto"/>
                <w:right w:val="none" w:sz="0" w:space="0" w:color="auto"/>
              </w:divBdr>
            </w:div>
            <w:div w:id="165440992">
              <w:marLeft w:val="0"/>
              <w:marRight w:val="0"/>
              <w:marTop w:val="0"/>
              <w:marBottom w:val="0"/>
              <w:divBdr>
                <w:top w:val="none" w:sz="0" w:space="0" w:color="auto"/>
                <w:left w:val="none" w:sz="0" w:space="0" w:color="auto"/>
                <w:bottom w:val="none" w:sz="0" w:space="0" w:color="auto"/>
                <w:right w:val="none" w:sz="0" w:space="0" w:color="auto"/>
              </w:divBdr>
            </w:div>
            <w:div w:id="1441755614">
              <w:marLeft w:val="0"/>
              <w:marRight w:val="0"/>
              <w:marTop w:val="0"/>
              <w:marBottom w:val="0"/>
              <w:divBdr>
                <w:top w:val="none" w:sz="0" w:space="0" w:color="auto"/>
                <w:left w:val="none" w:sz="0" w:space="0" w:color="auto"/>
                <w:bottom w:val="none" w:sz="0" w:space="0" w:color="auto"/>
                <w:right w:val="none" w:sz="0" w:space="0" w:color="auto"/>
              </w:divBdr>
            </w:div>
            <w:div w:id="1995643890">
              <w:marLeft w:val="0"/>
              <w:marRight w:val="0"/>
              <w:marTop w:val="0"/>
              <w:marBottom w:val="0"/>
              <w:divBdr>
                <w:top w:val="none" w:sz="0" w:space="0" w:color="auto"/>
                <w:left w:val="none" w:sz="0" w:space="0" w:color="auto"/>
                <w:bottom w:val="none" w:sz="0" w:space="0" w:color="auto"/>
                <w:right w:val="none" w:sz="0" w:space="0" w:color="auto"/>
              </w:divBdr>
            </w:div>
            <w:div w:id="886260540">
              <w:marLeft w:val="0"/>
              <w:marRight w:val="0"/>
              <w:marTop w:val="0"/>
              <w:marBottom w:val="0"/>
              <w:divBdr>
                <w:top w:val="none" w:sz="0" w:space="0" w:color="auto"/>
                <w:left w:val="none" w:sz="0" w:space="0" w:color="auto"/>
                <w:bottom w:val="none" w:sz="0" w:space="0" w:color="auto"/>
                <w:right w:val="none" w:sz="0" w:space="0" w:color="auto"/>
              </w:divBdr>
            </w:div>
            <w:div w:id="1764834127">
              <w:marLeft w:val="0"/>
              <w:marRight w:val="0"/>
              <w:marTop w:val="0"/>
              <w:marBottom w:val="0"/>
              <w:divBdr>
                <w:top w:val="none" w:sz="0" w:space="0" w:color="auto"/>
                <w:left w:val="none" w:sz="0" w:space="0" w:color="auto"/>
                <w:bottom w:val="none" w:sz="0" w:space="0" w:color="auto"/>
                <w:right w:val="none" w:sz="0" w:space="0" w:color="auto"/>
              </w:divBdr>
            </w:div>
            <w:div w:id="1374504812">
              <w:marLeft w:val="0"/>
              <w:marRight w:val="0"/>
              <w:marTop w:val="0"/>
              <w:marBottom w:val="0"/>
              <w:divBdr>
                <w:top w:val="none" w:sz="0" w:space="0" w:color="auto"/>
                <w:left w:val="none" w:sz="0" w:space="0" w:color="auto"/>
                <w:bottom w:val="none" w:sz="0" w:space="0" w:color="auto"/>
                <w:right w:val="none" w:sz="0" w:space="0" w:color="auto"/>
              </w:divBdr>
            </w:div>
            <w:div w:id="581257039">
              <w:marLeft w:val="0"/>
              <w:marRight w:val="0"/>
              <w:marTop w:val="0"/>
              <w:marBottom w:val="0"/>
              <w:divBdr>
                <w:top w:val="none" w:sz="0" w:space="0" w:color="auto"/>
                <w:left w:val="none" w:sz="0" w:space="0" w:color="auto"/>
                <w:bottom w:val="none" w:sz="0" w:space="0" w:color="auto"/>
                <w:right w:val="none" w:sz="0" w:space="0" w:color="auto"/>
              </w:divBdr>
            </w:div>
            <w:div w:id="771359024">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262109756">
              <w:marLeft w:val="0"/>
              <w:marRight w:val="0"/>
              <w:marTop w:val="0"/>
              <w:marBottom w:val="0"/>
              <w:divBdr>
                <w:top w:val="none" w:sz="0" w:space="0" w:color="auto"/>
                <w:left w:val="none" w:sz="0" w:space="0" w:color="auto"/>
                <w:bottom w:val="none" w:sz="0" w:space="0" w:color="auto"/>
                <w:right w:val="none" w:sz="0" w:space="0" w:color="auto"/>
              </w:divBdr>
            </w:div>
            <w:div w:id="1921794518">
              <w:marLeft w:val="0"/>
              <w:marRight w:val="0"/>
              <w:marTop w:val="0"/>
              <w:marBottom w:val="0"/>
              <w:divBdr>
                <w:top w:val="none" w:sz="0" w:space="0" w:color="auto"/>
                <w:left w:val="none" w:sz="0" w:space="0" w:color="auto"/>
                <w:bottom w:val="none" w:sz="0" w:space="0" w:color="auto"/>
                <w:right w:val="none" w:sz="0" w:space="0" w:color="auto"/>
              </w:divBdr>
            </w:div>
            <w:div w:id="1373313033">
              <w:marLeft w:val="0"/>
              <w:marRight w:val="0"/>
              <w:marTop w:val="0"/>
              <w:marBottom w:val="0"/>
              <w:divBdr>
                <w:top w:val="none" w:sz="0" w:space="0" w:color="auto"/>
                <w:left w:val="none" w:sz="0" w:space="0" w:color="auto"/>
                <w:bottom w:val="none" w:sz="0" w:space="0" w:color="auto"/>
                <w:right w:val="none" w:sz="0" w:space="0" w:color="auto"/>
              </w:divBdr>
            </w:div>
            <w:div w:id="646979219">
              <w:marLeft w:val="0"/>
              <w:marRight w:val="0"/>
              <w:marTop w:val="0"/>
              <w:marBottom w:val="0"/>
              <w:divBdr>
                <w:top w:val="none" w:sz="0" w:space="0" w:color="auto"/>
                <w:left w:val="none" w:sz="0" w:space="0" w:color="auto"/>
                <w:bottom w:val="none" w:sz="0" w:space="0" w:color="auto"/>
                <w:right w:val="none" w:sz="0" w:space="0" w:color="auto"/>
              </w:divBdr>
            </w:div>
            <w:div w:id="1958364049">
              <w:marLeft w:val="0"/>
              <w:marRight w:val="0"/>
              <w:marTop w:val="0"/>
              <w:marBottom w:val="0"/>
              <w:divBdr>
                <w:top w:val="none" w:sz="0" w:space="0" w:color="auto"/>
                <w:left w:val="none" w:sz="0" w:space="0" w:color="auto"/>
                <w:bottom w:val="none" w:sz="0" w:space="0" w:color="auto"/>
                <w:right w:val="none" w:sz="0" w:space="0" w:color="auto"/>
              </w:divBdr>
            </w:div>
            <w:div w:id="896404748">
              <w:marLeft w:val="0"/>
              <w:marRight w:val="0"/>
              <w:marTop w:val="0"/>
              <w:marBottom w:val="0"/>
              <w:divBdr>
                <w:top w:val="none" w:sz="0" w:space="0" w:color="auto"/>
                <w:left w:val="none" w:sz="0" w:space="0" w:color="auto"/>
                <w:bottom w:val="none" w:sz="0" w:space="0" w:color="auto"/>
                <w:right w:val="none" w:sz="0" w:space="0" w:color="auto"/>
              </w:divBdr>
            </w:div>
            <w:div w:id="195706200">
              <w:marLeft w:val="0"/>
              <w:marRight w:val="0"/>
              <w:marTop w:val="0"/>
              <w:marBottom w:val="0"/>
              <w:divBdr>
                <w:top w:val="none" w:sz="0" w:space="0" w:color="auto"/>
                <w:left w:val="none" w:sz="0" w:space="0" w:color="auto"/>
                <w:bottom w:val="none" w:sz="0" w:space="0" w:color="auto"/>
                <w:right w:val="none" w:sz="0" w:space="0" w:color="auto"/>
              </w:divBdr>
            </w:div>
            <w:div w:id="1949848120">
              <w:marLeft w:val="0"/>
              <w:marRight w:val="0"/>
              <w:marTop w:val="0"/>
              <w:marBottom w:val="0"/>
              <w:divBdr>
                <w:top w:val="none" w:sz="0" w:space="0" w:color="auto"/>
                <w:left w:val="none" w:sz="0" w:space="0" w:color="auto"/>
                <w:bottom w:val="none" w:sz="0" w:space="0" w:color="auto"/>
                <w:right w:val="none" w:sz="0" w:space="0" w:color="auto"/>
              </w:divBdr>
            </w:div>
            <w:div w:id="1057826891">
              <w:marLeft w:val="0"/>
              <w:marRight w:val="0"/>
              <w:marTop w:val="0"/>
              <w:marBottom w:val="0"/>
              <w:divBdr>
                <w:top w:val="none" w:sz="0" w:space="0" w:color="auto"/>
                <w:left w:val="none" w:sz="0" w:space="0" w:color="auto"/>
                <w:bottom w:val="none" w:sz="0" w:space="0" w:color="auto"/>
                <w:right w:val="none" w:sz="0" w:space="0" w:color="auto"/>
              </w:divBdr>
            </w:div>
            <w:div w:id="1326325365">
              <w:marLeft w:val="0"/>
              <w:marRight w:val="0"/>
              <w:marTop w:val="0"/>
              <w:marBottom w:val="0"/>
              <w:divBdr>
                <w:top w:val="none" w:sz="0" w:space="0" w:color="auto"/>
                <w:left w:val="none" w:sz="0" w:space="0" w:color="auto"/>
                <w:bottom w:val="none" w:sz="0" w:space="0" w:color="auto"/>
                <w:right w:val="none" w:sz="0" w:space="0" w:color="auto"/>
              </w:divBdr>
            </w:div>
            <w:div w:id="1932738078">
              <w:marLeft w:val="0"/>
              <w:marRight w:val="0"/>
              <w:marTop w:val="0"/>
              <w:marBottom w:val="0"/>
              <w:divBdr>
                <w:top w:val="none" w:sz="0" w:space="0" w:color="auto"/>
                <w:left w:val="none" w:sz="0" w:space="0" w:color="auto"/>
                <w:bottom w:val="none" w:sz="0" w:space="0" w:color="auto"/>
                <w:right w:val="none" w:sz="0" w:space="0" w:color="auto"/>
              </w:divBdr>
            </w:div>
            <w:div w:id="848327725">
              <w:marLeft w:val="0"/>
              <w:marRight w:val="0"/>
              <w:marTop w:val="0"/>
              <w:marBottom w:val="0"/>
              <w:divBdr>
                <w:top w:val="none" w:sz="0" w:space="0" w:color="auto"/>
                <w:left w:val="none" w:sz="0" w:space="0" w:color="auto"/>
                <w:bottom w:val="none" w:sz="0" w:space="0" w:color="auto"/>
                <w:right w:val="none" w:sz="0" w:space="0" w:color="auto"/>
              </w:divBdr>
            </w:div>
            <w:div w:id="142239854">
              <w:marLeft w:val="0"/>
              <w:marRight w:val="0"/>
              <w:marTop w:val="0"/>
              <w:marBottom w:val="0"/>
              <w:divBdr>
                <w:top w:val="none" w:sz="0" w:space="0" w:color="auto"/>
                <w:left w:val="none" w:sz="0" w:space="0" w:color="auto"/>
                <w:bottom w:val="none" w:sz="0" w:space="0" w:color="auto"/>
                <w:right w:val="none" w:sz="0" w:space="0" w:color="auto"/>
              </w:divBdr>
            </w:div>
            <w:div w:id="1840466709">
              <w:marLeft w:val="0"/>
              <w:marRight w:val="0"/>
              <w:marTop w:val="0"/>
              <w:marBottom w:val="0"/>
              <w:divBdr>
                <w:top w:val="none" w:sz="0" w:space="0" w:color="auto"/>
                <w:left w:val="none" w:sz="0" w:space="0" w:color="auto"/>
                <w:bottom w:val="none" w:sz="0" w:space="0" w:color="auto"/>
                <w:right w:val="none" w:sz="0" w:space="0" w:color="auto"/>
              </w:divBdr>
            </w:div>
            <w:div w:id="2100826985">
              <w:marLeft w:val="0"/>
              <w:marRight w:val="0"/>
              <w:marTop w:val="0"/>
              <w:marBottom w:val="0"/>
              <w:divBdr>
                <w:top w:val="none" w:sz="0" w:space="0" w:color="auto"/>
                <w:left w:val="none" w:sz="0" w:space="0" w:color="auto"/>
                <w:bottom w:val="none" w:sz="0" w:space="0" w:color="auto"/>
                <w:right w:val="none" w:sz="0" w:space="0" w:color="auto"/>
              </w:divBdr>
            </w:div>
            <w:div w:id="917710227">
              <w:marLeft w:val="0"/>
              <w:marRight w:val="0"/>
              <w:marTop w:val="0"/>
              <w:marBottom w:val="0"/>
              <w:divBdr>
                <w:top w:val="none" w:sz="0" w:space="0" w:color="auto"/>
                <w:left w:val="none" w:sz="0" w:space="0" w:color="auto"/>
                <w:bottom w:val="none" w:sz="0" w:space="0" w:color="auto"/>
                <w:right w:val="none" w:sz="0" w:space="0" w:color="auto"/>
              </w:divBdr>
            </w:div>
            <w:div w:id="423383197">
              <w:marLeft w:val="0"/>
              <w:marRight w:val="0"/>
              <w:marTop w:val="0"/>
              <w:marBottom w:val="0"/>
              <w:divBdr>
                <w:top w:val="none" w:sz="0" w:space="0" w:color="auto"/>
                <w:left w:val="none" w:sz="0" w:space="0" w:color="auto"/>
                <w:bottom w:val="none" w:sz="0" w:space="0" w:color="auto"/>
                <w:right w:val="none" w:sz="0" w:space="0" w:color="auto"/>
              </w:divBdr>
            </w:div>
            <w:div w:id="728109982">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20262271">
              <w:marLeft w:val="0"/>
              <w:marRight w:val="0"/>
              <w:marTop w:val="0"/>
              <w:marBottom w:val="0"/>
              <w:divBdr>
                <w:top w:val="none" w:sz="0" w:space="0" w:color="auto"/>
                <w:left w:val="none" w:sz="0" w:space="0" w:color="auto"/>
                <w:bottom w:val="none" w:sz="0" w:space="0" w:color="auto"/>
                <w:right w:val="none" w:sz="0" w:space="0" w:color="auto"/>
              </w:divBdr>
            </w:div>
            <w:div w:id="1369988665">
              <w:marLeft w:val="0"/>
              <w:marRight w:val="0"/>
              <w:marTop w:val="0"/>
              <w:marBottom w:val="0"/>
              <w:divBdr>
                <w:top w:val="none" w:sz="0" w:space="0" w:color="auto"/>
                <w:left w:val="none" w:sz="0" w:space="0" w:color="auto"/>
                <w:bottom w:val="none" w:sz="0" w:space="0" w:color="auto"/>
                <w:right w:val="none" w:sz="0" w:space="0" w:color="auto"/>
              </w:divBdr>
            </w:div>
            <w:div w:id="1668942301">
              <w:marLeft w:val="0"/>
              <w:marRight w:val="0"/>
              <w:marTop w:val="0"/>
              <w:marBottom w:val="0"/>
              <w:divBdr>
                <w:top w:val="none" w:sz="0" w:space="0" w:color="auto"/>
                <w:left w:val="none" w:sz="0" w:space="0" w:color="auto"/>
                <w:bottom w:val="none" w:sz="0" w:space="0" w:color="auto"/>
                <w:right w:val="none" w:sz="0" w:space="0" w:color="auto"/>
              </w:divBdr>
            </w:div>
            <w:div w:id="1625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285964476">
      <w:bodyDiv w:val="1"/>
      <w:marLeft w:val="0"/>
      <w:marRight w:val="0"/>
      <w:marTop w:val="0"/>
      <w:marBottom w:val="0"/>
      <w:divBdr>
        <w:top w:val="none" w:sz="0" w:space="0" w:color="auto"/>
        <w:left w:val="none" w:sz="0" w:space="0" w:color="auto"/>
        <w:bottom w:val="none" w:sz="0" w:space="0" w:color="auto"/>
        <w:right w:val="none" w:sz="0" w:space="0" w:color="auto"/>
      </w:divBdr>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 w:id="20578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Gurpreet Kaur</cp:lastModifiedBy>
  <cp:revision>23</cp:revision>
  <cp:lastPrinted>2012-12-05T15:32:00Z</cp:lastPrinted>
  <dcterms:created xsi:type="dcterms:W3CDTF">2024-12-26T23:43:00Z</dcterms:created>
  <dcterms:modified xsi:type="dcterms:W3CDTF">2025-01-15T15:41:00Z</dcterms:modified>
</cp:coreProperties>
</file>